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B9" w:rsidRPr="000E14A7" w:rsidRDefault="00655DB9" w:rsidP="00095331">
      <w:pPr>
        <w:pStyle w:val="Title"/>
        <w:rPr>
          <w:rFonts w:asciiTheme="minorHAnsi" w:hAnsiTheme="minorHAnsi" w:cstheme="minorHAnsi"/>
          <w:sz w:val="28"/>
          <w:szCs w:val="28"/>
        </w:rPr>
      </w:pPr>
      <w:bookmarkStart w:id="0" w:name="_Toc148348245"/>
      <w:bookmarkStart w:id="1" w:name="_Toc149545381"/>
      <w:bookmarkStart w:id="2" w:name="_Toc149545709"/>
      <w:bookmarkStart w:id="3" w:name="_Toc149561685"/>
      <w:bookmarkStart w:id="4" w:name="_Toc149562191"/>
      <w:bookmarkStart w:id="5" w:name="_Toc149799799"/>
      <w:bookmarkStart w:id="6" w:name="_Toc149810162"/>
      <w:bookmarkStart w:id="7" w:name="_Toc149810238"/>
      <w:bookmarkStart w:id="8" w:name="_Toc149810306"/>
      <w:bookmarkStart w:id="9" w:name="_GoBack"/>
      <w:bookmarkEnd w:id="9"/>
      <w:r w:rsidRPr="000E14A7">
        <w:rPr>
          <w:rFonts w:asciiTheme="minorHAnsi" w:hAnsiTheme="minorHAnsi" w:cstheme="minorHAnsi"/>
          <w:sz w:val="28"/>
          <w:szCs w:val="28"/>
        </w:rPr>
        <w:t>WFP Myanmar</w:t>
      </w:r>
      <w:bookmarkEnd w:id="0"/>
      <w:bookmarkEnd w:id="1"/>
      <w:bookmarkEnd w:id="2"/>
      <w:bookmarkEnd w:id="3"/>
      <w:bookmarkEnd w:id="4"/>
      <w:bookmarkEnd w:id="5"/>
      <w:bookmarkEnd w:id="6"/>
      <w:bookmarkEnd w:id="7"/>
      <w:bookmarkEnd w:id="8"/>
    </w:p>
    <w:p w:rsidR="00655DB9" w:rsidRPr="000E14A7" w:rsidRDefault="00275731" w:rsidP="00655DB9">
      <w:pPr>
        <w:pStyle w:val="Title"/>
        <w:rPr>
          <w:rFonts w:asciiTheme="minorHAnsi" w:hAnsiTheme="minorHAnsi" w:cstheme="minorHAnsi"/>
          <w:sz w:val="28"/>
          <w:szCs w:val="28"/>
        </w:rPr>
      </w:pPr>
      <w:r w:rsidRPr="000E14A7">
        <w:rPr>
          <w:rFonts w:asciiTheme="minorHAnsi" w:hAnsiTheme="minorHAnsi" w:cstheme="minorHAnsi"/>
          <w:sz w:val="28"/>
          <w:szCs w:val="28"/>
        </w:rPr>
        <w:t>Supporting Transition by Reducing Food Insecurity and Under</w:t>
      </w:r>
      <w:r w:rsidR="00465EBE">
        <w:rPr>
          <w:rFonts w:asciiTheme="minorHAnsi" w:hAnsiTheme="minorHAnsi" w:cstheme="minorHAnsi"/>
          <w:sz w:val="28"/>
          <w:szCs w:val="28"/>
        </w:rPr>
        <w:t>n</w:t>
      </w:r>
      <w:r w:rsidRPr="000E14A7">
        <w:rPr>
          <w:rFonts w:asciiTheme="minorHAnsi" w:hAnsiTheme="minorHAnsi" w:cstheme="minorHAnsi"/>
          <w:sz w:val="28"/>
          <w:szCs w:val="28"/>
        </w:rPr>
        <w:t>utrition among the Most Vulnerable</w:t>
      </w:r>
    </w:p>
    <w:p w:rsidR="006E32C5" w:rsidRPr="000E14A7" w:rsidRDefault="006E32C5" w:rsidP="006E32C5">
      <w:pPr>
        <w:pStyle w:val="Title"/>
        <w:rPr>
          <w:rFonts w:asciiTheme="minorHAnsi" w:hAnsiTheme="minorHAnsi" w:cstheme="minorHAnsi"/>
          <w:sz w:val="28"/>
          <w:szCs w:val="28"/>
        </w:rPr>
      </w:pPr>
      <w:bookmarkStart w:id="10" w:name="_Toc149799804"/>
      <w:bookmarkStart w:id="11" w:name="_Toc148348246"/>
      <w:bookmarkStart w:id="12" w:name="_Toc149545382"/>
      <w:bookmarkStart w:id="13" w:name="_Toc149545710"/>
      <w:bookmarkStart w:id="14" w:name="_Toc149561686"/>
      <w:bookmarkStart w:id="15" w:name="_Toc149562192"/>
      <w:bookmarkStart w:id="16" w:name="_Toc149799800"/>
      <w:bookmarkStart w:id="17" w:name="_Toc149810163"/>
      <w:bookmarkStart w:id="18" w:name="_Toc149810239"/>
      <w:bookmarkStart w:id="19" w:name="_Toc149810307"/>
      <w:bookmarkEnd w:id="10"/>
      <w:r w:rsidRPr="000E14A7">
        <w:rPr>
          <w:rFonts w:asciiTheme="minorHAnsi" w:hAnsiTheme="minorHAnsi" w:cstheme="minorHAnsi"/>
          <w:sz w:val="28"/>
          <w:szCs w:val="28"/>
        </w:rPr>
        <w:t>Operational Guidelines</w:t>
      </w:r>
      <w:bookmarkStart w:id="20" w:name="_Toc148348247"/>
      <w:bookmarkStart w:id="21" w:name="_Toc149545383"/>
      <w:bookmarkStart w:id="22" w:name="_Toc149545711"/>
      <w:bookmarkStart w:id="23" w:name="_Toc149561687"/>
      <w:bookmarkStart w:id="24" w:name="_Toc149562193"/>
      <w:bookmarkStart w:id="25" w:name="_Toc149799801"/>
      <w:bookmarkStart w:id="26" w:name="_Toc149810164"/>
      <w:bookmarkStart w:id="27" w:name="_Toc149810240"/>
      <w:bookmarkStart w:id="28" w:name="_Toc149810308"/>
      <w:bookmarkEnd w:id="11"/>
      <w:bookmarkEnd w:id="12"/>
      <w:bookmarkEnd w:id="13"/>
      <w:bookmarkEnd w:id="14"/>
      <w:bookmarkEnd w:id="15"/>
      <w:bookmarkEnd w:id="16"/>
      <w:bookmarkEnd w:id="17"/>
      <w:bookmarkEnd w:id="18"/>
      <w:bookmarkEnd w:id="19"/>
      <w:r w:rsidRPr="000E14A7">
        <w:rPr>
          <w:rFonts w:asciiTheme="minorHAnsi" w:hAnsiTheme="minorHAnsi" w:cstheme="minorHAnsi"/>
          <w:sz w:val="28"/>
          <w:szCs w:val="28"/>
        </w:rPr>
        <w:t xml:space="preserve"> of </w:t>
      </w:r>
      <w:r w:rsidR="00275731" w:rsidRPr="000E14A7">
        <w:rPr>
          <w:rFonts w:asciiTheme="minorHAnsi" w:hAnsiTheme="minorHAnsi" w:cstheme="minorHAnsi"/>
          <w:sz w:val="28"/>
          <w:szCs w:val="28"/>
        </w:rPr>
        <w:t>PRRO Myanmar 200299</w:t>
      </w:r>
      <w:r w:rsidRPr="000E14A7">
        <w:rPr>
          <w:rFonts w:asciiTheme="minorHAnsi" w:hAnsiTheme="minorHAnsi" w:cstheme="minorHAnsi"/>
          <w:sz w:val="28"/>
          <w:szCs w:val="28"/>
        </w:rPr>
        <w:t xml:space="preserve"> </w:t>
      </w:r>
      <w:bookmarkEnd w:id="20"/>
      <w:bookmarkEnd w:id="21"/>
      <w:bookmarkEnd w:id="22"/>
      <w:bookmarkEnd w:id="23"/>
      <w:bookmarkEnd w:id="24"/>
      <w:bookmarkEnd w:id="25"/>
      <w:bookmarkEnd w:id="26"/>
      <w:bookmarkEnd w:id="27"/>
      <w:bookmarkEnd w:id="28"/>
    </w:p>
    <w:p w:rsidR="00245E8E" w:rsidRPr="000E14A7" w:rsidRDefault="008140A8" w:rsidP="006E32C5">
      <w:pPr>
        <w:pStyle w:val="Title"/>
        <w:rPr>
          <w:rFonts w:asciiTheme="minorHAnsi" w:hAnsiTheme="minorHAnsi" w:cstheme="minorHAnsi"/>
          <w:sz w:val="24"/>
          <w:szCs w:val="24"/>
        </w:rPr>
      </w:pPr>
      <w:r w:rsidRPr="000E14A7">
        <w:rPr>
          <w:rFonts w:asciiTheme="minorHAnsi" w:hAnsiTheme="minorHAnsi" w:cstheme="minorHAnsi"/>
          <w:sz w:val="24"/>
          <w:szCs w:val="24"/>
        </w:rPr>
        <w:t>(</w:t>
      </w:r>
      <w:r w:rsidR="007B79DB" w:rsidRPr="000E14A7">
        <w:rPr>
          <w:rFonts w:asciiTheme="minorHAnsi" w:hAnsiTheme="minorHAnsi" w:cstheme="minorHAnsi"/>
          <w:sz w:val="24"/>
          <w:szCs w:val="24"/>
        </w:rPr>
        <w:t>P</w:t>
      </w:r>
      <w:r w:rsidR="007B79DB" w:rsidRPr="000E14A7">
        <w:rPr>
          <w:rFonts w:asciiTheme="minorHAnsi" w:hAnsiTheme="minorHAnsi" w:cstheme="minorHAnsi"/>
          <w:sz w:val="24"/>
          <w:szCs w:val="24"/>
          <w:lang w:val="en-GB"/>
        </w:rPr>
        <w:t>ost-disaster recovery through the restoration and rehabilitation of productive assets</w:t>
      </w:r>
      <w:r w:rsidR="001C1890" w:rsidRPr="000E14A7">
        <w:rPr>
          <w:rFonts w:asciiTheme="minorHAnsi" w:hAnsiTheme="minorHAnsi" w:cstheme="minorHAnsi"/>
          <w:sz w:val="24"/>
          <w:szCs w:val="24"/>
          <w:lang w:val="en-GB"/>
        </w:rPr>
        <w:t>,</w:t>
      </w:r>
      <w:r w:rsidR="007B79DB" w:rsidRPr="000E14A7">
        <w:rPr>
          <w:rFonts w:asciiTheme="minorHAnsi" w:hAnsiTheme="minorHAnsi" w:cstheme="minorHAnsi"/>
          <w:sz w:val="24"/>
          <w:szCs w:val="24"/>
        </w:rPr>
        <w:t xml:space="preserve"> “</w:t>
      </w:r>
      <w:r w:rsidR="00275731" w:rsidRPr="000E14A7">
        <w:rPr>
          <w:rFonts w:asciiTheme="minorHAnsi" w:hAnsiTheme="minorHAnsi" w:cstheme="minorHAnsi"/>
          <w:sz w:val="24"/>
          <w:szCs w:val="24"/>
        </w:rPr>
        <w:t>Asset</w:t>
      </w:r>
      <w:r w:rsidR="009D354A">
        <w:rPr>
          <w:rFonts w:asciiTheme="minorHAnsi" w:hAnsiTheme="minorHAnsi" w:cstheme="minorHAnsi"/>
          <w:sz w:val="24"/>
          <w:szCs w:val="24"/>
        </w:rPr>
        <w:t xml:space="preserve"> Creation Programme</w:t>
      </w:r>
      <w:r w:rsidR="007B79DB" w:rsidRPr="000E14A7">
        <w:rPr>
          <w:rFonts w:asciiTheme="minorHAnsi" w:hAnsiTheme="minorHAnsi" w:cstheme="minorHAnsi"/>
          <w:sz w:val="24"/>
          <w:szCs w:val="24"/>
        </w:rPr>
        <w:t>”</w:t>
      </w:r>
      <w:r w:rsidR="006E32C5" w:rsidRPr="000E14A7">
        <w:rPr>
          <w:rFonts w:asciiTheme="minorHAnsi" w:hAnsiTheme="minorHAnsi" w:cstheme="minorHAnsi"/>
          <w:sz w:val="24"/>
          <w:szCs w:val="24"/>
        </w:rPr>
        <w:t>)</w:t>
      </w:r>
    </w:p>
    <w:p w:rsidR="00912F9A" w:rsidRPr="000E14A7" w:rsidRDefault="00912F9A" w:rsidP="00D95B09">
      <w:pPr>
        <w:overflowPunct w:val="0"/>
        <w:autoSpaceDE w:val="0"/>
        <w:autoSpaceDN w:val="0"/>
        <w:adjustRightInd w:val="0"/>
        <w:spacing w:before="0" w:after="0"/>
        <w:textAlignment w:val="baseline"/>
        <w:rPr>
          <w:rFonts w:asciiTheme="minorHAnsi" w:hAnsiTheme="minorHAnsi" w:cstheme="minorHAnsi"/>
          <w:lang w:val="en-GB"/>
        </w:rPr>
      </w:pPr>
    </w:p>
    <w:p w:rsidR="00D95B09" w:rsidRPr="000E14A7" w:rsidRDefault="00DA39D3" w:rsidP="00D95B09">
      <w:pPr>
        <w:overflowPunct w:val="0"/>
        <w:autoSpaceDE w:val="0"/>
        <w:autoSpaceDN w:val="0"/>
        <w:adjustRightInd w:val="0"/>
        <w:spacing w:before="0" w:after="0"/>
        <w:textAlignment w:val="baseline"/>
        <w:rPr>
          <w:rFonts w:asciiTheme="minorHAnsi" w:hAnsiTheme="minorHAnsi" w:cstheme="minorHAnsi"/>
          <w:sz w:val="22"/>
          <w:szCs w:val="22"/>
          <w:lang w:val="en-GB"/>
        </w:rPr>
      </w:pPr>
      <w:r w:rsidRPr="000E14A7">
        <w:rPr>
          <w:rFonts w:asciiTheme="minorHAnsi" w:hAnsiTheme="minorHAnsi" w:cstheme="minorHAnsi"/>
          <w:sz w:val="22"/>
          <w:szCs w:val="22"/>
          <w:lang w:val="en-GB"/>
        </w:rPr>
        <w:t xml:space="preserve">The overall goal of the PRRO is to </w:t>
      </w:r>
      <w:r w:rsidR="00275731" w:rsidRPr="000E14A7">
        <w:rPr>
          <w:rFonts w:asciiTheme="minorHAnsi" w:hAnsiTheme="minorHAnsi" w:cstheme="minorHAnsi"/>
          <w:sz w:val="22"/>
          <w:szCs w:val="22"/>
        </w:rPr>
        <w:t>contribute to more equitable development across the country and support national reconciliation efforts, by reducing poverty, food insecurity and undernutrition and increasing resilience amongst the most vulnerable communities.</w:t>
      </w:r>
      <w:r w:rsidRPr="000E14A7">
        <w:rPr>
          <w:rFonts w:asciiTheme="minorHAnsi" w:hAnsiTheme="minorHAnsi" w:cstheme="minorHAnsi"/>
          <w:sz w:val="22"/>
          <w:szCs w:val="22"/>
          <w:lang w:val="en-GB"/>
        </w:rPr>
        <w:t xml:space="preserve"> The specific objectives of the </w:t>
      </w:r>
      <w:r w:rsidR="00275731" w:rsidRPr="000E14A7">
        <w:rPr>
          <w:rFonts w:asciiTheme="minorHAnsi" w:hAnsiTheme="minorHAnsi" w:cstheme="minorHAnsi"/>
          <w:sz w:val="22"/>
          <w:szCs w:val="22"/>
          <w:lang w:val="en-GB"/>
        </w:rPr>
        <w:t>Asset Creation</w:t>
      </w:r>
      <w:r w:rsidR="00D95B09" w:rsidRPr="000E14A7">
        <w:rPr>
          <w:rFonts w:asciiTheme="minorHAnsi" w:hAnsiTheme="minorHAnsi" w:cstheme="minorHAnsi"/>
          <w:sz w:val="22"/>
          <w:szCs w:val="22"/>
          <w:lang w:val="en-GB"/>
        </w:rPr>
        <w:t xml:space="preserve"> </w:t>
      </w:r>
      <w:r w:rsidR="00275731" w:rsidRPr="000E14A7">
        <w:rPr>
          <w:rFonts w:asciiTheme="minorHAnsi" w:hAnsiTheme="minorHAnsi" w:cstheme="minorHAnsi"/>
          <w:sz w:val="22"/>
          <w:szCs w:val="22"/>
          <w:lang w:val="en-GB"/>
        </w:rPr>
        <w:t>P</w:t>
      </w:r>
      <w:r w:rsidR="00D95B09" w:rsidRPr="000E14A7">
        <w:rPr>
          <w:rFonts w:asciiTheme="minorHAnsi" w:hAnsiTheme="minorHAnsi" w:cstheme="minorHAnsi"/>
          <w:sz w:val="22"/>
          <w:szCs w:val="22"/>
          <w:lang w:val="en-GB"/>
        </w:rPr>
        <w:t xml:space="preserve">rogramme </w:t>
      </w:r>
      <w:r w:rsidR="009D354A">
        <w:rPr>
          <w:rFonts w:asciiTheme="minorHAnsi" w:hAnsiTheme="minorHAnsi" w:cstheme="minorHAnsi"/>
          <w:sz w:val="22"/>
          <w:szCs w:val="22"/>
          <w:lang w:val="en-GB"/>
        </w:rPr>
        <w:t>is</w:t>
      </w:r>
      <w:r w:rsidRPr="000E14A7">
        <w:rPr>
          <w:rFonts w:asciiTheme="minorHAnsi" w:hAnsiTheme="minorHAnsi" w:cstheme="minorHAnsi"/>
          <w:sz w:val="22"/>
          <w:szCs w:val="22"/>
          <w:lang w:val="en-GB"/>
        </w:rPr>
        <w:t xml:space="preserve"> to </w:t>
      </w:r>
      <w:r w:rsidR="00275731" w:rsidRPr="000E14A7">
        <w:rPr>
          <w:rFonts w:asciiTheme="minorHAnsi" w:hAnsiTheme="minorHAnsi" w:cstheme="minorHAnsi"/>
          <w:sz w:val="22"/>
          <w:szCs w:val="22"/>
          <w:lang w:val="en-GB"/>
        </w:rPr>
        <w:t xml:space="preserve">assist post-disaster recovery through the restoration and rehabilitation of productive assets to improve household food security and create socio-economic opportunities for the most vulnerable groups, which contributes to national reconciliation efforts. </w:t>
      </w:r>
      <w:r w:rsidRPr="000E14A7">
        <w:rPr>
          <w:rFonts w:asciiTheme="minorHAnsi" w:hAnsiTheme="minorHAnsi" w:cstheme="minorHAnsi"/>
          <w:sz w:val="22"/>
          <w:szCs w:val="22"/>
          <w:lang w:val="en-GB"/>
        </w:rPr>
        <w:t>(</w:t>
      </w:r>
      <w:r w:rsidR="00A157B4" w:rsidRPr="000E14A7">
        <w:rPr>
          <w:rFonts w:asciiTheme="minorHAnsi" w:hAnsiTheme="minorHAnsi" w:cstheme="minorHAnsi"/>
          <w:sz w:val="22"/>
          <w:szCs w:val="22"/>
          <w:lang w:val="en-GB"/>
        </w:rPr>
        <w:t xml:space="preserve">WFP </w:t>
      </w:r>
      <w:r w:rsidRPr="000E14A7">
        <w:rPr>
          <w:rFonts w:asciiTheme="minorHAnsi" w:hAnsiTheme="minorHAnsi" w:cstheme="minorHAnsi"/>
          <w:sz w:val="22"/>
          <w:szCs w:val="22"/>
          <w:lang w:val="en-GB"/>
        </w:rPr>
        <w:t>Strategic Objective 3)</w:t>
      </w:r>
      <w:r w:rsidR="00D95B09" w:rsidRPr="000E14A7">
        <w:rPr>
          <w:rFonts w:asciiTheme="minorHAnsi" w:hAnsiTheme="minorHAnsi" w:cstheme="minorHAnsi"/>
          <w:sz w:val="22"/>
          <w:szCs w:val="22"/>
          <w:lang w:val="en-GB"/>
        </w:rPr>
        <w:t xml:space="preserve"> </w:t>
      </w:r>
    </w:p>
    <w:p w:rsidR="00A157B4" w:rsidRPr="000E14A7" w:rsidRDefault="007B79DB" w:rsidP="001353DF">
      <w:pPr>
        <w:rPr>
          <w:rFonts w:asciiTheme="minorHAnsi" w:hAnsiTheme="minorHAnsi" w:cstheme="minorHAnsi"/>
          <w:sz w:val="22"/>
          <w:szCs w:val="22"/>
        </w:rPr>
      </w:pPr>
      <w:r w:rsidRPr="000E14A7">
        <w:rPr>
          <w:rFonts w:asciiTheme="minorHAnsi" w:hAnsiTheme="minorHAnsi" w:cstheme="minorHAnsi"/>
          <w:sz w:val="22"/>
          <w:szCs w:val="22"/>
          <w:lang w:val="en-GB"/>
        </w:rPr>
        <w:t xml:space="preserve">Activities will build households and community assets </w:t>
      </w:r>
      <w:r w:rsidR="00D95B09" w:rsidRPr="000E14A7">
        <w:rPr>
          <w:rFonts w:asciiTheme="minorHAnsi" w:hAnsiTheme="minorHAnsi" w:cstheme="minorHAnsi"/>
          <w:sz w:val="22"/>
          <w:szCs w:val="22"/>
          <w:lang w:val="en-GB"/>
        </w:rPr>
        <w:t xml:space="preserve">based on </w:t>
      </w:r>
      <w:r w:rsidR="001252D6" w:rsidRPr="000E14A7">
        <w:rPr>
          <w:rFonts w:asciiTheme="minorHAnsi" w:hAnsiTheme="minorHAnsi" w:cstheme="minorHAnsi"/>
          <w:sz w:val="22"/>
          <w:szCs w:val="22"/>
          <w:lang w:val="en-GB"/>
        </w:rPr>
        <w:t xml:space="preserve">the </w:t>
      </w:r>
      <w:r w:rsidR="00D95B09" w:rsidRPr="000E14A7">
        <w:rPr>
          <w:rFonts w:asciiTheme="minorHAnsi" w:hAnsiTheme="minorHAnsi" w:cstheme="minorHAnsi"/>
          <w:sz w:val="22"/>
          <w:szCs w:val="22"/>
          <w:lang w:val="en-GB"/>
        </w:rPr>
        <w:t xml:space="preserve">proposals presented by </w:t>
      </w:r>
      <w:r w:rsidR="001252D6" w:rsidRPr="000E14A7">
        <w:rPr>
          <w:rFonts w:asciiTheme="minorHAnsi" w:hAnsiTheme="minorHAnsi" w:cstheme="minorHAnsi"/>
          <w:sz w:val="22"/>
          <w:szCs w:val="22"/>
          <w:lang w:val="en-GB"/>
        </w:rPr>
        <w:t xml:space="preserve">the </w:t>
      </w:r>
      <w:r w:rsidR="00D95B09" w:rsidRPr="000E14A7">
        <w:rPr>
          <w:rFonts w:asciiTheme="minorHAnsi" w:hAnsiTheme="minorHAnsi" w:cstheme="minorHAnsi"/>
          <w:sz w:val="22"/>
          <w:szCs w:val="22"/>
          <w:lang w:val="en-GB"/>
        </w:rPr>
        <w:t xml:space="preserve">communities and </w:t>
      </w:r>
      <w:r w:rsidR="007F76AE" w:rsidRPr="000E14A7">
        <w:rPr>
          <w:rFonts w:asciiTheme="minorHAnsi" w:hAnsiTheme="minorHAnsi" w:cstheme="minorHAnsi"/>
          <w:sz w:val="22"/>
          <w:szCs w:val="22"/>
          <w:lang w:val="en-GB"/>
        </w:rPr>
        <w:t xml:space="preserve">designed by </w:t>
      </w:r>
      <w:r w:rsidR="00A157B4" w:rsidRPr="000E14A7">
        <w:rPr>
          <w:rFonts w:asciiTheme="minorHAnsi" w:hAnsiTheme="minorHAnsi" w:cstheme="minorHAnsi"/>
          <w:sz w:val="22"/>
          <w:szCs w:val="22"/>
          <w:lang w:val="en-GB"/>
        </w:rPr>
        <w:t>the Cooperating P</w:t>
      </w:r>
      <w:r w:rsidR="007F76AE" w:rsidRPr="000E14A7">
        <w:rPr>
          <w:rFonts w:asciiTheme="minorHAnsi" w:hAnsiTheme="minorHAnsi" w:cstheme="minorHAnsi"/>
          <w:sz w:val="22"/>
          <w:szCs w:val="22"/>
          <w:lang w:val="en-GB"/>
        </w:rPr>
        <w:t>artners</w:t>
      </w:r>
      <w:r w:rsidR="00A157B4" w:rsidRPr="000E14A7">
        <w:rPr>
          <w:rFonts w:asciiTheme="minorHAnsi" w:hAnsiTheme="minorHAnsi" w:cstheme="minorHAnsi"/>
          <w:sz w:val="22"/>
          <w:szCs w:val="22"/>
          <w:lang w:val="en-GB"/>
        </w:rPr>
        <w:t xml:space="preserve"> (CP)</w:t>
      </w:r>
      <w:r w:rsidR="00D95B09" w:rsidRPr="000E14A7">
        <w:rPr>
          <w:rFonts w:asciiTheme="minorHAnsi" w:hAnsiTheme="minorHAnsi" w:cstheme="minorHAnsi"/>
          <w:sz w:val="22"/>
          <w:szCs w:val="22"/>
          <w:lang w:val="en-GB"/>
        </w:rPr>
        <w:t xml:space="preserve"> through </w:t>
      </w:r>
      <w:r w:rsidR="00A157B4" w:rsidRPr="000E14A7">
        <w:rPr>
          <w:rFonts w:asciiTheme="minorHAnsi" w:hAnsiTheme="minorHAnsi" w:cstheme="minorHAnsi"/>
          <w:sz w:val="22"/>
          <w:szCs w:val="22"/>
          <w:lang w:val="en-GB"/>
        </w:rPr>
        <w:t>Food-for-</w:t>
      </w:r>
      <w:r w:rsidR="007F76AE" w:rsidRPr="000E14A7">
        <w:rPr>
          <w:rFonts w:asciiTheme="minorHAnsi" w:hAnsiTheme="minorHAnsi" w:cstheme="minorHAnsi"/>
          <w:sz w:val="22"/>
          <w:szCs w:val="22"/>
          <w:lang w:val="en-GB"/>
        </w:rPr>
        <w:t>Work (FFW),</w:t>
      </w:r>
      <w:r w:rsidR="00D95B09" w:rsidRPr="000E14A7">
        <w:rPr>
          <w:rFonts w:asciiTheme="minorHAnsi" w:hAnsiTheme="minorHAnsi" w:cstheme="minorHAnsi"/>
          <w:sz w:val="22"/>
          <w:szCs w:val="22"/>
          <w:lang w:val="en-GB"/>
        </w:rPr>
        <w:t xml:space="preserve"> </w:t>
      </w:r>
      <w:r w:rsidR="002C5714" w:rsidRPr="000E14A7">
        <w:rPr>
          <w:rFonts w:asciiTheme="minorHAnsi" w:hAnsiTheme="minorHAnsi" w:cstheme="minorHAnsi"/>
          <w:sz w:val="22"/>
          <w:szCs w:val="22"/>
          <w:lang w:val="en-GB"/>
        </w:rPr>
        <w:t>Cash-for-Work (</w:t>
      </w:r>
      <w:smartTag w:uri="urn:schemas-microsoft-com:office:smarttags" w:element="stockticker">
        <w:r w:rsidR="002C5714" w:rsidRPr="000E14A7">
          <w:rPr>
            <w:rFonts w:asciiTheme="minorHAnsi" w:hAnsiTheme="minorHAnsi" w:cstheme="minorHAnsi"/>
            <w:sz w:val="22"/>
            <w:szCs w:val="22"/>
            <w:lang w:val="en-GB"/>
          </w:rPr>
          <w:t>CFW</w:t>
        </w:r>
      </w:smartTag>
      <w:r w:rsidR="002C5714" w:rsidRPr="000E14A7">
        <w:rPr>
          <w:rFonts w:asciiTheme="minorHAnsi" w:hAnsiTheme="minorHAnsi" w:cstheme="minorHAnsi"/>
          <w:sz w:val="22"/>
          <w:szCs w:val="22"/>
          <w:lang w:val="en-GB"/>
        </w:rPr>
        <w:t>)</w:t>
      </w:r>
      <w:r w:rsidR="00D95B09" w:rsidRPr="000E14A7">
        <w:rPr>
          <w:rFonts w:asciiTheme="minorHAnsi" w:hAnsiTheme="minorHAnsi" w:cstheme="minorHAnsi"/>
          <w:sz w:val="22"/>
          <w:szCs w:val="22"/>
          <w:lang w:val="en-GB"/>
        </w:rPr>
        <w:t>.</w:t>
      </w:r>
      <w:r w:rsidR="00D95B09" w:rsidRPr="000E14A7">
        <w:rPr>
          <w:rFonts w:asciiTheme="minorHAnsi" w:hAnsiTheme="minorHAnsi" w:cstheme="minorHAnsi"/>
          <w:sz w:val="22"/>
          <w:szCs w:val="22"/>
        </w:rPr>
        <w:t xml:space="preserve"> </w:t>
      </w:r>
      <w:r w:rsidR="00A157B4" w:rsidRPr="000E14A7">
        <w:rPr>
          <w:rFonts w:asciiTheme="minorHAnsi" w:hAnsiTheme="minorHAnsi" w:cstheme="minorHAnsi"/>
          <w:sz w:val="22"/>
          <w:szCs w:val="22"/>
        </w:rPr>
        <w:t>Non-Food-Item (NFI)</w:t>
      </w:r>
      <w:r w:rsidR="001353DF" w:rsidRPr="000E14A7">
        <w:rPr>
          <w:rFonts w:asciiTheme="minorHAnsi" w:hAnsiTheme="minorHAnsi" w:cstheme="minorHAnsi"/>
          <w:sz w:val="22"/>
          <w:szCs w:val="22"/>
        </w:rPr>
        <w:t xml:space="preserve"> input will</w:t>
      </w:r>
      <w:r w:rsidR="007F76AE" w:rsidRPr="000E14A7">
        <w:rPr>
          <w:rFonts w:asciiTheme="minorHAnsi" w:hAnsiTheme="minorHAnsi" w:cstheme="minorHAnsi"/>
          <w:sz w:val="22"/>
          <w:szCs w:val="22"/>
        </w:rPr>
        <w:t xml:space="preserve"> be used in order to maximize the impact of the assistance provided</w:t>
      </w:r>
      <w:r w:rsidR="001252D6" w:rsidRPr="000E14A7">
        <w:rPr>
          <w:rFonts w:asciiTheme="minorHAnsi" w:hAnsiTheme="minorHAnsi" w:cstheme="minorHAnsi"/>
          <w:sz w:val="22"/>
          <w:szCs w:val="22"/>
        </w:rPr>
        <w:t xml:space="preserve"> through</w:t>
      </w:r>
      <w:r w:rsidR="001353DF" w:rsidRPr="000E14A7">
        <w:rPr>
          <w:rFonts w:asciiTheme="minorHAnsi" w:hAnsiTheme="minorHAnsi" w:cstheme="minorHAnsi"/>
          <w:sz w:val="22"/>
          <w:szCs w:val="22"/>
        </w:rPr>
        <w:t xml:space="preserve"> FFW, CFW</w:t>
      </w:r>
      <w:r w:rsidR="00BD6EE3" w:rsidRPr="000E14A7">
        <w:rPr>
          <w:rFonts w:asciiTheme="minorHAnsi" w:hAnsiTheme="minorHAnsi" w:cstheme="minorHAnsi"/>
          <w:sz w:val="22"/>
          <w:szCs w:val="22"/>
        </w:rPr>
        <w:t>,</w:t>
      </w:r>
      <w:r w:rsidR="002C5714" w:rsidRPr="000E14A7">
        <w:rPr>
          <w:rFonts w:asciiTheme="minorHAnsi" w:hAnsiTheme="minorHAnsi" w:cstheme="minorHAnsi"/>
          <w:sz w:val="22"/>
          <w:szCs w:val="22"/>
        </w:rPr>
        <w:t xml:space="preserve"> </w:t>
      </w:r>
      <w:r w:rsidR="00BD6EE3" w:rsidRPr="000E14A7">
        <w:rPr>
          <w:rFonts w:asciiTheme="minorHAnsi" w:hAnsiTheme="minorHAnsi" w:cstheme="minorHAnsi"/>
          <w:sz w:val="22"/>
          <w:szCs w:val="22"/>
        </w:rPr>
        <w:t>Food-for-</w:t>
      </w:r>
      <w:r w:rsidR="009D354A">
        <w:rPr>
          <w:rFonts w:asciiTheme="minorHAnsi" w:hAnsiTheme="minorHAnsi" w:cstheme="minorHAnsi"/>
          <w:sz w:val="22"/>
          <w:szCs w:val="22"/>
        </w:rPr>
        <w:t>E</w:t>
      </w:r>
      <w:r w:rsidR="00BD6EE3" w:rsidRPr="000E14A7">
        <w:rPr>
          <w:rFonts w:asciiTheme="minorHAnsi" w:hAnsiTheme="minorHAnsi" w:cstheme="minorHAnsi"/>
          <w:sz w:val="22"/>
          <w:szCs w:val="22"/>
        </w:rPr>
        <w:t>ducation (FFE)</w:t>
      </w:r>
      <w:r w:rsidR="001353DF" w:rsidRPr="000E14A7">
        <w:rPr>
          <w:rFonts w:asciiTheme="minorHAnsi" w:hAnsiTheme="minorHAnsi" w:cstheme="minorHAnsi"/>
          <w:sz w:val="22"/>
          <w:szCs w:val="22"/>
        </w:rPr>
        <w:t xml:space="preserve"> and Mother-and-Child Health and Nutrition (MCHN)</w:t>
      </w:r>
      <w:r w:rsidR="007F76AE" w:rsidRPr="000E14A7">
        <w:rPr>
          <w:rFonts w:asciiTheme="minorHAnsi" w:hAnsiTheme="minorHAnsi" w:cstheme="minorHAnsi"/>
          <w:sz w:val="22"/>
          <w:szCs w:val="22"/>
        </w:rPr>
        <w:t xml:space="preserve">. </w:t>
      </w:r>
      <w:r w:rsidR="00912F9A" w:rsidRPr="000E14A7">
        <w:rPr>
          <w:rFonts w:asciiTheme="minorHAnsi" w:hAnsiTheme="minorHAnsi" w:cstheme="minorHAnsi"/>
          <w:sz w:val="22"/>
          <w:szCs w:val="22"/>
        </w:rPr>
        <w:t>WFP</w:t>
      </w:r>
      <w:r w:rsidR="00D95B09" w:rsidRPr="000E14A7">
        <w:rPr>
          <w:rFonts w:asciiTheme="minorHAnsi" w:hAnsiTheme="minorHAnsi" w:cstheme="minorHAnsi"/>
          <w:sz w:val="22"/>
          <w:szCs w:val="22"/>
        </w:rPr>
        <w:t xml:space="preserve"> assistance will be complemented with </w:t>
      </w:r>
      <w:r w:rsidR="00A157B4" w:rsidRPr="000E14A7">
        <w:rPr>
          <w:rFonts w:asciiTheme="minorHAnsi" w:hAnsiTheme="minorHAnsi" w:cstheme="minorHAnsi"/>
          <w:sz w:val="22"/>
          <w:szCs w:val="22"/>
        </w:rPr>
        <w:t>CP</w:t>
      </w:r>
      <w:r w:rsidR="00D95B09" w:rsidRPr="000E14A7">
        <w:rPr>
          <w:rFonts w:asciiTheme="minorHAnsi" w:hAnsiTheme="minorHAnsi" w:cstheme="minorHAnsi"/>
          <w:sz w:val="22"/>
          <w:szCs w:val="22"/>
        </w:rPr>
        <w:t xml:space="preserve">’ inputs such as technical expertise and non-food items. </w:t>
      </w:r>
    </w:p>
    <w:p w:rsidR="00A157B4" w:rsidRPr="000E14A7" w:rsidRDefault="007B79DB" w:rsidP="00A157B4">
      <w:pPr>
        <w:ind w:left="180" w:hanging="180"/>
        <w:jc w:val="left"/>
        <w:rPr>
          <w:rFonts w:asciiTheme="minorHAnsi" w:hAnsiTheme="minorHAnsi" w:cstheme="minorHAnsi"/>
          <w:b/>
        </w:rPr>
      </w:pPr>
      <w:r w:rsidRPr="000E14A7">
        <w:rPr>
          <w:rFonts w:asciiTheme="minorHAnsi" w:hAnsiTheme="minorHAnsi" w:cstheme="minorHAnsi"/>
          <w:b/>
          <w:lang w:val="en-GB"/>
        </w:rPr>
        <w:t>Asset Creation P</w:t>
      </w:r>
      <w:r w:rsidR="006A09A7">
        <w:rPr>
          <w:rFonts w:asciiTheme="minorHAnsi" w:hAnsiTheme="minorHAnsi" w:cstheme="minorHAnsi"/>
          <w:b/>
          <w:lang w:val="en-GB"/>
        </w:rPr>
        <w:t>rogramme</w:t>
      </w:r>
    </w:p>
    <w:p w:rsidR="00A157B4" w:rsidRPr="000E14A7" w:rsidRDefault="00655DB9" w:rsidP="00A157B4">
      <w:pPr>
        <w:pStyle w:val="List"/>
        <w:rPr>
          <w:rFonts w:asciiTheme="minorHAnsi" w:hAnsiTheme="minorHAnsi" w:cstheme="minorHAnsi"/>
          <w:sz w:val="22"/>
          <w:szCs w:val="22"/>
        </w:rPr>
      </w:pPr>
      <w:r w:rsidRPr="000E14A7">
        <w:rPr>
          <w:rFonts w:asciiTheme="minorHAnsi" w:hAnsiTheme="minorHAnsi" w:cstheme="minorHAnsi"/>
          <w:b/>
          <w:bCs/>
          <w:sz w:val="22"/>
          <w:szCs w:val="22"/>
        </w:rPr>
        <w:t>Food</w:t>
      </w:r>
      <w:r w:rsidR="005F1761" w:rsidRPr="000E14A7">
        <w:rPr>
          <w:rFonts w:asciiTheme="minorHAnsi" w:hAnsiTheme="minorHAnsi" w:cstheme="minorHAnsi"/>
          <w:b/>
          <w:bCs/>
          <w:sz w:val="22"/>
          <w:szCs w:val="22"/>
        </w:rPr>
        <w:t>/ Cash</w:t>
      </w:r>
      <w:r w:rsidRPr="000E14A7">
        <w:rPr>
          <w:rFonts w:asciiTheme="minorHAnsi" w:hAnsiTheme="minorHAnsi" w:cstheme="minorHAnsi"/>
          <w:b/>
          <w:bCs/>
          <w:sz w:val="22"/>
          <w:szCs w:val="22"/>
        </w:rPr>
        <w:t>-for-Work (F</w:t>
      </w:r>
      <w:r w:rsidR="005F1761" w:rsidRPr="000E14A7">
        <w:rPr>
          <w:rFonts w:asciiTheme="minorHAnsi" w:hAnsiTheme="minorHAnsi" w:cstheme="minorHAnsi"/>
          <w:b/>
          <w:bCs/>
          <w:sz w:val="22"/>
          <w:szCs w:val="22"/>
        </w:rPr>
        <w:t>/C</w:t>
      </w:r>
      <w:r w:rsidRPr="000E14A7">
        <w:rPr>
          <w:rFonts w:asciiTheme="minorHAnsi" w:hAnsiTheme="minorHAnsi" w:cstheme="minorHAnsi"/>
          <w:b/>
          <w:bCs/>
          <w:sz w:val="22"/>
          <w:szCs w:val="22"/>
        </w:rPr>
        <w:t>FW)</w:t>
      </w:r>
      <w:r w:rsidRPr="000E14A7">
        <w:rPr>
          <w:rFonts w:asciiTheme="minorHAnsi" w:hAnsiTheme="minorHAnsi" w:cstheme="minorHAnsi"/>
          <w:sz w:val="22"/>
          <w:szCs w:val="22"/>
        </w:rPr>
        <w:t xml:space="preserve"> activities which directly benefit targeted </w:t>
      </w:r>
      <w:r w:rsidR="001B43DA" w:rsidRPr="000E14A7">
        <w:rPr>
          <w:rFonts w:asciiTheme="minorHAnsi" w:hAnsiTheme="minorHAnsi" w:cstheme="minorHAnsi"/>
          <w:sz w:val="22"/>
          <w:szCs w:val="22"/>
        </w:rPr>
        <w:t xml:space="preserve">households and community to mitigate the impact of future disasters, </w:t>
      </w:r>
      <w:r w:rsidR="00692016" w:rsidRPr="000E14A7">
        <w:rPr>
          <w:rFonts w:asciiTheme="minorHAnsi" w:hAnsiTheme="minorHAnsi" w:cstheme="minorHAnsi"/>
          <w:sz w:val="22"/>
          <w:szCs w:val="22"/>
        </w:rPr>
        <w:t xml:space="preserve">increase access to markets and diversify income sources. </w:t>
      </w:r>
      <w:r w:rsidR="00A157B4" w:rsidRPr="000E14A7">
        <w:rPr>
          <w:rFonts w:asciiTheme="minorHAnsi" w:hAnsiTheme="minorHAnsi" w:cstheme="minorHAnsi"/>
          <w:b/>
          <w:bCs/>
          <w:sz w:val="22"/>
          <w:szCs w:val="22"/>
        </w:rPr>
        <w:t xml:space="preserve"> </w:t>
      </w:r>
    </w:p>
    <w:p w:rsidR="00D95B09" w:rsidRPr="000E14A7" w:rsidRDefault="00D95B09" w:rsidP="00482FBF">
      <w:pPr>
        <w:pStyle w:val="List"/>
        <w:numPr>
          <w:ilvl w:val="0"/>
          <w:numId w:val="0"/>
        </w:numPr>
        <w:ind w:left="357"/>
        <w:jc w:val="both"/>
        <w:rPr>
          <w:rFonts w:asciiTheme="minorHAnsi" w:hAnsiTheme="minorHAnsi" w:cstheme="minorHAnsi"/>
          <w:sz w:val="22"/>
          <w:szCs w:val="22"/>
          <w:lang w:val="en-GB"/>
        </w:rPr>
      </w:pPr>
      <w:r w:rsidRPr="000E14A7">
        <w:rPr>
          <w:rFonts w:asciiTheme="minorHAnsi" w:hAnsiTheme="minorHAnsi" w:cstheme="minorHAnsi"/>
          <w:sz w:val="22"/>
          <w:szCs w:val="22"/>
          <w:lang w:val="en-GB"/>
        </w:rPr>
        <w:t xml:space="preserve">Food-for-work activities will target </w:t>
      </w:r>
      <w:r w:rsidR="00A157B4" w:rsidRPr="000E14A7">
        <w:rPr>
          <w:rFonts w:asciiTheme="minorHAnsi" w:hAnsiTheme="minorHAnsi" w:cstheme="minorHAnsi"/>
          <w:sz w:val="22"/>
          <w:szCs w:val="22"/>
          <w:lang w:val="en-GB"/>
        </w:rPr>
        <w:t xml:space="preserve">to the </w:t>
      </w:r>
      <w:r w:rsidRPr="000E14A7">
        <w:rPr>
          <w:rFonts w:asciiTheme="minorHAnsi" w:hAnsiTheme="minorHAnsi" w:cstheme="minorHAnsi"/>
          <w:sz w:val="22"/>
          <w:szCs w:val="22"/>
          <w:lang w:val="en-GB"/>
        </w:rPr>
        <w:t xml:space="preserve">vulnerable and food insecure areas and where </w:t>
      </w:r>
      <w:r w:rsidR="00692016" w:rsidRPr="000E14A7">
        <w:rPr>
          <w:rFonts w:asciiTheme="minorHAnsi" w:hAnsiTheme="minorHAnsi" w:cstheme="minorHAnsi"/>
          <w:sz w:val="22"/>
          <w:szCs w:val="22"/>
          <w:lang w:val="en-GB"/>
        </w:rPr>
        <w:t>assets creation</w:t>
      </w:r>
      <w:r w:rsidRPr="000E14A7">
        <w:rPr>
          <w:rFonts w:asciiTheme="minorHAnsi" w:hAnsiTheme="minorHAnsi" w:cstheme="minorHAnsi"/>
          <w:sz w:val="22"/>
          <w:szCs w:val="22"/>
          <w:lang w:val="en-GB"/>
        </w:rPr>
        <w:t xml:space="preserve"> activities can be implemented. </w:t>
      </w:r>
    </w:p>
    <w:p w:rsidR="00923B5B" w:rsidRPr="000E14A7" w:rsidRDefault="00D95B09" w:rsidP="00482FBF">
      <w:pPr>
        <w:pStyle w:val="List"/>
        <w:numPr>
          <w:ilvl w:val="0"/>
          <w:numId w:val="0"/>
        </w:numPr>
        <w:ind w:left="360" w:hanging="3"/>
        <w:jc w:val="both"/>
        <w:rPr>
          <w:rFonts w:asciiTheme="minorHAnsi" w:hAnsiTheme="minorHAnsi" w:cstheme="minorHAnsi"/>
          <w:sz w:val="22"/>
          <w:szCs w:val="22"/>
          <w:lang w:val="en-GB"/>
        </w:rPr>
      </w:pPr>
      <w:r w:rsidRPr="000E14A7">
        <w:rPr>
          <w:rFonts w:asciiTheme="minorHAnsi" w:hAnsiTheme="minorHAnsi" w:cstheme="minorHAnsi"/>
          <w:sz w:val="22"/>
          <w:szCs w:val="22"/>
          <w:lang w:val="en-GB"/>
        </w:rPr>
        <w:t xml:space="preserve">Cash-for-work projects </w:t>
      </w:r>
      <w:r w:rsidR="00822C72" w:rsidRPr="000E14A7">
        <w:rPr>
          <w:rFonts w:asciiTheme="minorHAnsi" w:hAnsiTheme="minorHAnsi" w:cstheme="minorHAnsi"/>
          <w:sz w:val="22"/>
          <w:szCs w:val="22"/>
          <w:lang w:val="en-GB"/>
        </w:rPr>
        <w:t>are</w:t>
      </w:r>
      <w:r w:rsidRPr="000E14A7">
        <w:rPr>
          <w:rFonts w:asciiTheme="minorHAnsi" w:hAnsiTheme="minorHAnsi" w:cstheme="minorHAnsi"/>
          <w:sz w:val="22"/>
          <w:szCs w:val="22"/>
          <w:lang w:val="en-GB"/>
        </w:rPr>
        <w:t xml:space="preserve"> </w:t>
      </w:r>
      <w:r w:rsidR="00822C72" w:rsidRPr="000E14A7">
        <w:rPr>
          <w:rFonts w:asciiTheme="minorHAnsi" w:hAnsiTheme="minorHAnsi" w:cstheme="minorHAnsi"/>
          <w:sz w:val="22"/>
          <w:szCs w:val="22"/>
          <w:lang w:val="en-GB"/>
        </w:rPr>
        <w:t xml:space="preserve">implemented </w:t>
      </w:r>
      <w:r w:rsidRPr="000E14A7">
        <w:rPr>
          <w:rFonts w:asciiTheme="minorHAnsi" w:hAnsiTheme="minorHAnsi" w:cstheme="minorHAnsi"/>
          <w:sz w:val="22"/>
          <w:szCs w:val="22"/>
          <w:lang w:val="en-GB"/>
        </w:rPr>
        <w:t xml:space="preserve">in </w:t>
      </w:r>
      <w:r w:rsidR="00822C72" w:rsidRPr="000E14A7">
        <w:rPr>
          <w:rFonts w:asciiTheme="minorHAnsi" w:hAnsiTheme="minorHAnsi" w:cstheme="minorHAnsi"/>
          <w:sz w:val="22"/>
          <w:szCs w:val="22"/>
          <w:lang w:val="en-GB"/>
        </w:rPr>
        <w:t xml:space="preserve">the </w:t>
      </w:r>
      <w:r w:rsidRPr="000E14A7">
        <w:rPr>
          <w:rFonts w:asciiTheme="minorHAnsi" w:hAnsiTheme="minorHAnsi" w:cstheme="minorHAnsi"/>
          <w:sz w:val="22"/>
          <w:szCs w:val="22"/>
          <w:lang w:val="en-GB"/>
        </w:rPr>
        <w:t>areas where markets are functioning and food is available. Activities will be subject to adequate needs, market and capacity assessments to confirm the feasibility of cash interventions.</w:t>
      </w:r>
    </w:p>
    <w:p w:rsidR="00655DB9" w:rsidRPr="000E14A7" w:rsidRDefault="00245E8E" w:rsidP="00655DB9">
      <w:pPr>
        <w:pStyle w:val="Heading2"/>
        <w:rPr>
          <w:rFonts w:asciiTheme="minorHAnsi" w:hAnsiTheme="minorHAnsi" w:cstheme="minorHAnsi"/>
          <w:sz w:val="24"/>
          <w:szCs w:val="24"/>
        </w:rPr>
      </w:pPr>
      <w:bookmarkStart w:id="29" w:name="_Toc149810316"/>
      <w:r w:rsidRPr="000E14A7">
        <w:rPr>
          <w:rFonts w:asciiTheme="minorHAnsi" w:hAnsiTheme="minorHAnsi" w:cstheme="minorHAnsi"/>
          <w:sz w:val="22"/>
          <w:szCs w:val="22"/>
        </w:rPr>
        <w:br w:type="page"/>
      </w:r>
      <w:r w:rsidR="00655DB9" w:rsidRPr="000E14A7">
        <w:rPr>
          <w:rFonts w:asciiTheme="minorHAnsi" w:hAnsiTheme="minorHAnsi" w:cstheme="minorHAnsi"/>
          <w:sz w:val="24"/>
          <w:szCs w:val="24"/>
        </w:rPr>
        <w:lastRenderedPageBreak/>
        <w:t>Food</w:t>
      </w:r>
      <w:r w:rsidR="005F1761" w:rsidRPr="000E14A7">
        <w:rPr>
          <w:rFonts w:asciiTheme="minorHAnsi" w:hAnsiTheme="minorHAnsi" w:cstheme="minorHAnsi"/>
          <w:sz w:val="24"/>
          <w:szCs w:val="24"/>
        </w:rPr>
        <w:t>/ Cash</w:t>
      </w:r>
      <w:r w:rsidR="00655DB9" w:rsidRPr="000E14A7">
        <w:rPr>
          <w:rFonts w:asciiTheme="minorHAnsi" w:hAnsiTheme="minorHAnsi" w:cstheme="minorHAnsi"/>
          <w:sz w:val="24"/>
          <w:szCs w:val="24"/>
        </w:rPr>
        <w:t xml:space="preserve"> for Work (F</w:t>
      </w:r>
      <w:r w:rsidR="005F1761" w:rsidRPr="000E14A7">
        <w:rPr>
          <w:rFonts w:asciiTheme="minorHAnsi" w:hAnsiTheme="minorHAnsi" w:cstheme="minorHAnsi"/>
          <w:sz w:val="24"/>
          <w:szCs w:val="24"/>
        </w:rPr>
        <w:t>/C</w:t>
      </w:r>
      <w:r w:rsidR="00655DB9" w:rsidRPr="000E14A7">
        <w:rPr>
          <w:rFonts w:asciiTheme="minorHAnsi" w:hAnsiTheme="minorHAnsi" w:cstheme="minorHAnsi"/>
          <w:sz w:val="24"/>
          <w:szCs w:val="24"/>
        </w:rPr>
        <w:t>FW)</w:t>
      </w:r>
      <w:bookmarkEnd w:id="29"/>
    </w:p>
    <w:p w:rsidR="00655DB9" w:rsidRPr="000E14A7" w:rsidRDefault="00655DB9" w:rsidP="00176D25">
      <w:pPr>
        <w:pStyle w:val="Heading3"/>
        <w:rPr>
          <w:rFonts w:asciiTheme="minorHAnsi" w:hAnsiTheme="minorHAnsi" w:cstheme="minorHAnsi"/>
          <w:sz w:val="24"/>
          <w:szCs w:val="24"/>
        </w:rPr>
      </w:pPr>
      <w:r w:rsidRPr="000E14A7">
        <w:rPr>
          <w:rFonts w:asciiTheme="minorHAnsi" w:hAnsiTheme="minorHAnsi" w:cstheme="minorHAnsi"/>
          <w:sz w:val="24"/>
          <w:szCs w:val="24"/>
        </w:rPr>
        <w:t>Purpose and principles</w:t>
      </w:r>
    </w:p>
    <w:p w:rsidR="00655DB9" w:rsidRPr="000E14A7" w:rsidRDefault="00655DB9" w:rsidP="003577D0">
      <w:pPr>
        <w:numPr>
          <w:ilvl w:val="0"/>
          <w:numId w:val="5"/>
        </w:numPr>
        <w:rPr>
          <w:rFonts w:asciiTheme="minorHAnsi" w:hAnsiTheme="minorHAnsi" w:cstheme="minorHAnsi"/>
          <w:sz w:val="22"/>
          <w:szCs w:val="22"/>
        </w:rPr>
      </w:pPr>
      <w:r w:rsidRPr="000E14A7">
        <w:rPr>
          <w:rFonts w:asciiTheme="minorHAnsi" w:hAnsiTheme="minorHAnsi" w:cstheme="minorHAnsi"/>
          <w:sz w:val="22"/>
          <w:szCs w:val="22"/>
        </w:rPr>
        <w:t>The purpose of F</w:t>
      </w:r>
      <w:r w:rsidR="005F1761" w:rsidRPr="000E14A7">
        <w:rPr>
          <w:rFonts w:asciiTheme="minorHAnsi" w:hAnsiTheme="minorHAnsi" w:cstheme="minorHAnsi"/>
          <w:sz w:val="22"/>
          <w:szCs w:val="22"/>
        </w:rPr>
        <w:t>/C</w:t>
      </w:r>
      <w:r w:rsidRPr="000E14A7">
        <w:rPr>
          <w:rFonts w:asciiTheme="minorHAnsi" w:hAnsiTheme="minorHAnsi" w:cstheme="minorHAnsi"/>
          <w:sz w:val="22"/>
          <w:szCs w:val="22"/>
        </w:rPr>
        <w:t xml:space="preserve">FW is to provide food-insecure households with opportunities for paid work (from which to earn food/a livelihood) that, at the same time, produce outputs that are of benefit to themselves and the community.  </w:t>
      </w:r>
    </w:p>
    <w:p w:rsidR="00655DB9" w:rsidRPr="009C4503" w:rsidRDefault="00655DB9" w:rsidP="009C4503">
      <w:pPr>
        <w:numPr>
          <w:ilvl w:val="0"/>
          <w:numId w:val="5"/>
        </w:numPr>
        <w:rPr>
          <w:rFonts w:asciiTheme="minorHAnsi" w:hAnsiTheme="minorHAnsi" w:cstheme="minorHAnsi"/>
          <w:sz w:val="22"/>
          <w:szCs w:val="22"/>
        </w:rPr>
      </w:pPr>
      <w:r w:rsidRPr="000E14A7">
        <w:rPr>
          <w:rFonts w:asciiTheme="minorHAnsi" w:hAnsiTheme="minorHAnsi" w:cstheme="minorHAnsi"/>
          <w:sz w:val="22"/>
          <w:szCs w:val="22"/>
        </w:rPr>
        <w:t xml:space="preserve">Preference is given to able-bodied individuals from the neediest households among the priority target </w:t>
      </w:r>
      <w:r w:rsidRPr="00D04E1D">
        <w:rPr>
          <w:rFonts w:asciiTheme="minorHAnsi" w:hAnsiTheme="minorHAnsi" w:cstheme="minorHAnsi"/>
          <w:sz w:val="22"/>
          <w:szCs w:val="22"/>
        </w:rPr>
        <w:t>communities. As a standard one member per household</w:t>
      </w:r>
      <w:r w:rsidR="009C4503" w:rsidRPr="00D04E1D">
        <w:rPr>
          <w:rFonts w:asciiTheme="minorHAnsi" w:hAnsiTheme="minorHAnsi" w:cstheme="minorHAnsi"/>
          <w:sz w:val="22"/>
          <w:szCs w:val="22"/>
        </w:rPr>
        <w:t xml:space="preserve"> of 5 members </w:t>
      </w:r>
      <w:r w:rsidRPr="00D04E1D">
        <w:rPr>
          <w:rFonts w:asciiTheme="minorHAnsi" w:hAnsiTheme="minorHAnsi" w:cstheme="minorHAnsi"/>
          <w:sz w:val="22"/>
          <w:szCs w:val="22"/>
        </w:rPr>
        <w:t>should be selected for</w:t>
      </w:r>
      <w:r w:rsidRPr="009C4503">
        <w:rPr>
          <w:rFonts w:asciiTheme="minorHAnsi" w:hAnsiTheme="minorHAnsi" w:cstheme="minorHAnsi"/>
          <w:sz w:val="22"/>
          <w:szCs w:val="22"/>
        </w:rPr>
        <w:t xml:space="preserve"> participating in </w:t>
      </w:r>
      <w:r w:rsidR="00176D25" w:rsidRPr="009C4503">
        <w:rPr>
          <w:rFonts w:asciiTheme="minorHAnsi" w:hAnsiTheme="minorHAnsi" w:cstheme="minorHAnsi"/>
          <w:sz w:val="22"/>
          <w:szCs w:val="22"/>
        </w:rPr>
        <w:t>F</w:t>
      </w:r>
      <w:r w:rsidR="005F1761" w:rsidRPr="009C4503">
        <w:rPr>
          <w:rFonts w:asciiTheme="minorHAnsi" w:hAnsiTheme="minorHAnsi" w:cstheme="minorHAnsi"/>
          <w:sz w:val="22"/>
          <w:szCs w:val="22"/>
        </w:rPr>
        <w:t>/C</w:t>
      </w:r>
      <w:r w:rsidR="00176D25" w:rsidRPr="009C4503">
        <w:rPr>
          <w:rFonts w:asciiTheme="minorHAnsi" w:hAnsiTheme="minorHAnsi" w:cstheme="minorHAnsi"/>
          <w:sz w:val="22"/>
          <w:szCs w:val="22"/>
        </w:rPr>
        <w:t xml:space="preserve">FW </w:t>
      </w:r>
      <w:r w:rsidR="00F91BE8" w:rsidRPr="009C4503">
        <w:rPr>
          <w:rFonts w:asciiTheme="minorHAnsi" w:hAnsiTheme="minorHAnsi" w:cstheme="minorHAnsi"/>
          <w:sz w:val="22"/>
          <w:szCs w:val="22"/>
        </w:rPr>
        <w:t>activities</w:t>
      </w:r>
      <w:r w:rsidR="00176D25" w:rsidRPr="009C4503">
        <w:rPr>
          <w:rFonts w:asciiTheme="minorHAnsi" w:hAnsiTheme="minorHAnsi" w:cstheme="minorHAnsi"/>
          <w:sz w:val="22"/>
          <w:szCs w:val="22"/>
        </w:rPr>
        <w:t xml:space="preserve"> but the household able-members are allowed to participate </w:t>
      </w:r>
      <w:r w:rsidR="00F91BE8" w:rsidRPr="009C4503">
        <w:rPr>
          <w:rFonts w:asciiTheme="minorHAnsi" w:hAnsiTheme="minorHAnsi" w:cstheme="minorHAnsi"/>
          <w:sz w:val="22"/>
          <w:szCs w:val="22"/>
        </w:rPr>
        <w:t xml:space="preserve">in </w:t>
      </w:r>
      <w:r w:rsidR="00692016" w:rsidRPr="009C4503">
        <w:rPr>
          <w:rFonts w:asciiTheme="minorHAnsi" w:hAnsiTheme="minorHAnsi" w:cstheme="minorHAnsi"/>
          <w:sz w:val="22"/>
          <w:szCs w:val="22"/>
        </w:rPr>
        <w:t>the</w:t>
      </w:r>
      <w:r w:rsidR="00176D25" w:rsidRPr="009C4503">
        <w:rPr>
          <w:rFonts w:asciiTheme="minorHAnsi" w:hAnsiTheme="minorHAnsi" w:cstheme="minorHAnsi"/>
          <w:sz w:val="22"/>
          <w:szCs w:val="22"/>
        </w:rPr>
        <w:t xml:space="preserve"> activities on a rotation basis</w:t>
      </w:r>
      <w:r w:rsidRPr="009C4503">
        <w:rPr>
          <w:rFonts w:asciiTheme="minorHAnsi" w:hAnsiTheme="minorHAnsi" w:cstheme="minorHAnsi"/>
          <w:sz w:val="22"/>
          <w:szCs w:val="22"/>
        </w:rPr>
        <w:t>.</w:t>
      </w:r>
      <w:r w:rsidR="009C4503" w:rsidRPr="009C4503">
        <w:rPr>
          <w:rFonts w:asciiTheme="minorHAnsi" w:hAnsiTheme="minorHAnsi" w:cstheme="minorHAnsi"/>
          <w:sz w:val="22"/>
          <w:szCs w:val="22"/>
        </w:rPr>
        <w:t xml:space="preserve"> </w:t>
      </w:r>
    </w:p>
    <w:p w:rsidR="00914818" w:rsidRPr="000E14A7" w:rsidRDefault="00914818" w:rsidP="003577D0">
      <w:pPr>
        <w:numPr>
          <w:ilvl w:val="0"/>
          <w:numId w:val="5"/>
        </w:numPr>
        <w:rPr>
          <w:rFonts w:asciiTheme="minorHAnsi" w:hAnsiTheme="minorHAnsi" w:cstheme="minorHAnsi"/>
          <w:sz w:val="22"/>
          <w:szCs w:val="22"/>
        </w:rPr>
      </w:pPr>
      <w:r w:rsidRPr="000E14A7">
        <w:rPr>
          <w:rFonts w:asciiTheme="minorHAnsi" w:hAnsiTheme="minorHAnsi" w:cstheme="minorHAnsi"/>
          <w:sz w:val="22"/>
          <w:szCs w:val="22"/>
        </w:rPr>
        <w:t>It is recommended to use Individual Task-Work or Group Task-Work</w:t>
      </w:r>
      <w:r w:rsidRPr="000E14A7">
        <w:rPr>
          <w:rFonts w:asciiTheme="minorHAnsi" w:hAnsiTheme="minorHAnsi" w:cstheme="minorHAnsi"/>
          <w:bCs/>
          <w:i/>
          <w:iCs/>
          <w:sz w:val="22"/>
          <w:szCs w:val="22"/>
        </w:rPr>
        <w:t xml:space="preserve"> as productivity-based working methods</w:t>
      </w:r>
      <w:r w:rsidRPr="000E14A7">
        <w:rPr>
          <w:rFonts w:asciiTheme="minorHAnsi" w:hAnsiTheme="minorHAnsi" w:cstheme="minorHAnsi"/>
          <w:sz w:val="22"/>
          <w:szCs w:val="22"/>
        </w:rPr>
        <w:t xml:space="preserve"> </w:t>
      </w:r>
      <w:r w:rsidR="007240FD" w:rsidRPr="000E14A7">
        <w:rPr>
          <w:rFonts w:asciiTheme="minorHAnsi" w:hAnsiTheme="minorHAnsi" w:cstheme="minorHAnsi"/>
          <w:sz w:val="22"/>
          <w:szCs w:val="22"/>
        </w:rPr>
        <w:t xml:space="preserve">(or performance basis) </w:t>
      </w:r>
      <w:r w:rsidRPr="000E14A7">
        <w:rPr>
          <w:rFonts w:asciiTheme="minorHAnsi" w:hAnsiTheme="minorHAnsi" w:cstheme="minorHAnsi"/>
          <w:sz w:val="22"/>
          <w:szCs w:val="22"/>
        </w:rPr>
        <w:t xml:space="preserve">in </w:t>
      </w:r>
      <w:r w:rsidR="00692016" w:rsidRPr="000E14A7">
        <w:rPr>
          <w:rFonts w:asciiTheme="minorHAnsi" w:hAnsiTheme="minorHAnsi" w:cstheme="minorHAnsi"/>
          <w:sz w:val="22"/>
          <w:szCs w:val="22"/>
        </w:rPr>
        <w:t>the</w:t>
      </w:r>
      <w:r w:rsidRPr="000E14A7">
        <w:rPr>
          <w:rFonts w:asciiTheme="minorHAnsi" w:hAnsiTheme="minorHAnsi" w:cstheme="minorHAnsi"/>
          <w:sz w:val="22"/>
          <w:szCs w:val="22"/>
        </w:rPr>
        <w:t xml:space="preserve"> activities.</w:t>
      </w:r>
    </w:p>
    <w:p w:rsidR="00923B5B" w:rsidRPr="000E14A7" w:rsidRDefault="00A157B4" w:rsidP="003577D0">
      <w:pPr>
        <w:numPr>
          <w:ilvl w:val="0"/>
          <w:numId w:val="5"/>
        </w:numPr>
        <w:rPr>
          <w:rFonts w:asciiTheme="minorHAnsi" w:hAnsiTheme="minorHAnsi" w:cstheme="minorHAnsi"/>
          <w:color w:val="000000"/>
          <w:sz w:val="22"/>
          <w:szCs w:val="22"/>
        </w:rPr>
      </w:pPr>
      <w:r w:rsidRPr="000E14A7">
        <w:rPr>
          <w:rFonts w:asciiTheme="minorHAnsi" w:hAnsiTheme="minorHAnsi" w:cstheme="minorHAnsi"/>
          <w:color w:val="000000"/>
          <w:sz w:val="22"/>
          <w:szCs w:val="22"/>
        </w:rPr>
        <w:t xml:space="preserve">WFP will support the community </w:t>
      </w:r>
      <w:r w:rsidR="00912F9A" w:rsidRPr="000E14A7">
        <w:rPr>
          <w:rFonts w:asciiTheme="minorHAnsi" w:hAnsiTheme="minorHAnsi" w:cstheme="minorHAnsi"/>
          <w:color w:val="000000"/>
          <w:sz w:val="22"/>
          <w:szCs w:val="22"/>
        </w:rPr>
        <w:t xml:space="preserve">participatory </w:t>
      </w:r>
      <w:r w:rsidRPr="000E14A7">
        <w:rPr>
          <w:rFonts w:asciiTheme="minorHAnsi" w:hAnsiTheme="minorHAnsi" w:cstheme="minorHAnsi"/>
          <w:color w:val="000000"/>
          <w:sz w:val="22"/>
          <w:szCs w:val="22"/>
        </w:rPr>
        <w:t>activities</w:t>
      </w:r>
      <w:r w:rsidR="00923B5B" w:rsidRPr="000E14A7">
        <w:rPr>
          <w:rFonts w:asciiTheme="minorHAnsi" w:hAnsiTheme="minorHAnsi" w:cstheme="minorHAnsi"/>
          <w:color w:val="000000"/>
          <w:sz w:val="22"/>
          <w:szCs w:val="22"/>
        </w:rPr>
        <w:t xml:space="preserve">, not to individual persons or single family units. Therefore, participation of </w:t>
      </w:r>
      <w:r w:rsidR="00912F9A" w:rsidRPr="000E14A7">
        <w:rPr>
          <w:rFonts w:asciiTheme="minorHAnsi" w:hAnsiTheme="minorHAnsi" w:cstheme="minorHAnsi"/>
          <w:color w:val="000000"/>
          <w:sz w:val="22"/>
          <w:szCs w:val="22"/>
        </w:rPr>
        <w:t>F</w:t>
      </w:r>
      <w:r w:rsidR="005F1761" w:rsidRPr="000E14A7">
        <w:rPr>
          <w:rFonts w:asciiTheme="minorHAnsi" w:hAnsiTheme="minorHAnsi" w:cstheme="minorHAnsi"/>
          <w:color w:val="000000"/>
          <w:sz w:val="22"/>
          <w:szCs w:val="22"/>
        </w:rPr>
        <w:t>/C</w:t>
      </w:r>
      <w:r w:rsidR="00912F9A" w:rsidRPr="000E14A7">
        <w:rPr>
          <w:rFonts w:asciiTheme="minorHAnsi" w:hAnsiTheme="minorHAnsi" w:cstheme="minorHAnsi"/>
          <w:color w:val="000000"/>
          <w:sz w:val="22"/>
          <w:szCs w:val="22"/>
        </w:rPr>
        <w:t>FW</w:t>
      </w:r>
      <w:r w:rsidR="00923B5B" w:rsidRPr="000E14A7">
        <w:rPr>
          <w:rFonts w:asciiTheme="minorHAnsi" w:hAnsiTheme="minorHAnsi" w:cstheme="minorHAnsi"/>
          <w:color w:val="000000"/>
          <w:sz w:val="22"/>
          <w:szCs w:val="22"/>
        </w:rPr>
        <w:t xml:space="preserve"> activities </w:t>
      </w:r>
      <w:r w:rsidR="00912F9A" w:rsidRPr="000E14A7">
        <w:rPr>
          <w:rFonts w:asciiTheme="minorHAnsi" w:hAnsiTheme="minorHAnsi" w:cstheme="minorHAnsi"/>
          <w:color w:val="000000"/>
          <w:sz w:val="22"/>
          <w:szCs w:val="22"/>
        </w:rPr>
        <w:t>should engage</w:t>
      </w:r>
      <w:r w:rsidR="00923B5B" w:rsidRPr="000E14A7">
        <w:rPr>
          <w:rFonts w:asciiTheme="minorHAnsi" w:hAnsiTheme="minorHAnsi" w:cstheme="minorHAnsi"/>
          <w:color w:val="000000"/>
          <w:sz w:val="22"/>
          <w:szCs w:val="22"/>
        </w:rPr>
        <w:t xml:space="preserve"> </w:t>
      </w:r>
      <w:r w:rsidR="005C6441" w:rsidRPr="000E14A7">
        <w:rPr>
          <w:rFonts w:asciiTheme="minorHAnsi" w:hAnsiTheme="minorHAnsi" w:cstheme="minorHAnsi"/>
          <w:color w:val="000000"/>
          <w:sz w:val="22"/>
          <w:szCs w:val="22"/>
        </w:rPr>
        <w:t>more than</w:t>
      </w:r>
      <w:r w:rsidR="00912F9A" w:rsidRPr="000E14A7">
        <w:rPr>
          <w:rFonts w:asciiTheme="minorHAnsi" w:hAnsiTheme="minorHAnsi" w:cstheme="minorHAnsi"/>
          <w:color w:val="000000"/>
          <w:sz w:val="22"/>
          <w:szCs w:val="22"/>
        </w:rPr>
        <w:t xml:space="preserve"> </w:t>
      </w:r>
      <w:r w:rsidR="00923B5B" w:rsidRPr="000E14A7">
        <w:rPr>
          <w:rFonts w:asciiTheme="minorHAnsi" w:hAnsiTheme="minorHAnsi" w:cstheme="minorHAnsi"/>
          <w:bCs/>
          <w:color w:val="000000"/>
          <w:sz w:val="22"/>
          <w:szCs w:val="22"/>
        </w:rPr>
        <w:t>50% of total households of the community</w:t>
      </w:r>
      <w:r w:rsidR="00923B5B" w:rsidRPr="000E14A7">
        <w:rPr>
          <w:rFonts w:asciiTheme="minorHAnsi" w:hAnsiTheme="minorHAnsi" w:cstheme="minorHAnsi"/>
          <w:color w:val="000000"/>
          <w:sz w:val="22"/>
          <w:szCs w:val="22"/>
        </w:rPr>
        <w:t xml:space="preserve">. </w:t>
      </w:r>
      <w:r w:rsidR="00655DB9" w:rsidRPr="000E14A7">
        <w:rPr>
          <w:rFonts w:asciiTheme="minorHAnsi" w:hAnsiTheme="minorHAnsi" w:cstheme="minorHAnsi"/>
          <w:color w:val="000000"/>
          <w:sz w:val="22"/>
          <w:szCs w:val="22"/>
        </w:rPr>
        <w:t xml:space="preserve">Activities should be selected by and planned with the target communities themselves through PRA method, as much as possible.  </w:t>
      </w:r>
    </w:p>
    <w:p w:rsidR="00EE0E10" w:rsidRPr="000E14A7" w:rsidRDefault="00655DB9" w:rsidP="003577D0">
      <w:pPr>
        <w:numPr>
          <w:ilvl w:val="0"/>
          <w:numId w:val="5"/>
        </w:numPr>
        <w:rPr>
          <w:rFonts w:asciiTheme="minorHAnsi" w:hAnsiTheme="minorHAnsi" w:cstheme="minorHAnsi"/>
          <w:sz w:val="22"/>
          <w:szCs w:val="22"/>
        </w:rPr>
      </w:pPr>
      <w:r w:rsidRPr="000E14A7">
        <w:rPr>
          <w:rFonts w:asciiTheme="minorHAnsi" w:hAnsiTheme="minorHAnsi" w:cstheme="minorHAnsi"/>
          <w:sz w:val="22"/>
          <w:szCs w:val="22"/>
        </w:rPr>
        <w:t xml:space="preserve">Activities </w:t>
      </w:r>
      <w:r w:rsidR="00EE0E10" w:rsidRPr="000E14A7">
        <w:rPr>
          <w:rFonts w:asciiTheme="minorHAnsi" w:hAnsiTheme="minorHAnsi" w:cstheme="minorHAnsi"/>
          <w:sz w:val="22"/>
          <w:szCs w:val="22"/>
        </w:rPr>
        <w:t>should not generate harm, therefore should</w:t>
      </w:r>
      <w:r w:rsidR="00EE0E10" w:rsidRPr="000E14A7">
        <w:rPr>
          <w:rFonts w:asciiTheme="minorHAnsi" w:hAnsiTheme="minorHAnsi" w:cstheme="minorHAnsi"/>
          <w:bCs/>
          <w:sz w:val="22"/>
          <w:szCs w:val="22"/>
        </w:rPr>
        <w:t xml:space="preserve"> strictly</w:t>
      </w:r>
      <w:r w:rsidR="00912F9A" w:rsidRPr="000E14A7">
        <w:rPr>
          <w:rFonts w:asciiTheme="minorHAnsi" w:hAnsiTheme="minorHAnsi" w:cstheme="minorHAnsi"/>
          <w:bCs/>
          <w:sz w:val="22"/>
          <w:szCs w:val="22"/>
        </w:rPr>
        <w:t>:</w:t>
      </w:r>
    </w:p>
    <w:p w:rsidR="00EE0E10" w:rsidRPr="000E14A7" w:rsidRDefault="00655DB9" w:rsidP="001252D6">
      <w:pPr>
        <w:numPr>
          <w:ilvl w:val="0"/>
          <w:numId w:val="40"/>
        </w:numPr>
        <w:spacing w:before="0" w:after="0"/>
        <w:rPr>
          <w:rFonts w:asciiTheme="minorHAnsi" w:hAnsiTheme="minorHAnsi" w:cstheme="minorHAnsi"/>
          <w:sz w:val="22"/>
          <w:szCs w:val="22"/>
        </w:rPr>
      </w:pPr>
      <w:r w:rsidRPr="000E14A7">
        <w:rPr>
          <w:rFonts w:asciiTheme="minorHAnsi" w:hAnsiTheme="minorHAnsi" w:cstheme="minorHAnsi"/>
          <w:sz w:val="22"/>
          <w:szCs w:val="22"/>
        </w:rPr>
        <w:t>not be a disincentive t</w:t>
      </w:r>
      <w:r w:rsidR="00EE0E10" w:rsidRPr="000E14A7">
        <w:rPr>
          <w:rFonts w:asciiTheme="minorHAnsi" w:hAnsiTheme="minorHAnsi" w:cstheme="minorHAnsi"/>
          <w:sz w:val="22"/>
          <w:szCs w:val="22"/>
        </w:rPr>
        <w:t>o local agricultural production;</w:t>
      </w:r>
    </w:p>
    <w:p w:rsidR="00EE0E10" w:rsidRPr="000E14A7" w:rsidRDefault="00EE0E10" w:rsidP="001252D6">
      <w:pPr>
        <w:numPr>
          <w:ilvl w:val="0"/>
          <w:numId w:val="40"/>
        </w:numPr>
        <w:spacing w:before="0" w:after="0"/>
        <w:rPr>
          <w:rFonts w:asciiTheme="minorHAnsi" w:hAnsiTheme="minorHAnsi" w:cstheme="minorHAnsi"/>
          <w:sz w:val="22"/>
          <w:szCs w:val="22"/>
        </w:rPr>
      </w:pPr>
      <w:r w:rsidRPr="000E14A7">
        <w:rPr>
          <w:rFonts w:asciiTheme="minorHAnsi" w:hAnsiTheme="minorHAnsi" w:cstheme="minorHAnsi"/>
          <w:sz w:val="22"/>
          <w:szCs w:val="22"/>
        </w:rPr>
        <w:t xml:space="preserve">not </w:t>
      </w:r>
      <w:r w:rsidR="00655DB9" w:rsidRPr="000E14A7">
        <w:rPr>
          <w:rFonts w:asciiTheme="minorHAnsi" w:hAnsiTheme="minorHAnsi" w:cstheme="minorHAnsi"/>
          <w:sz w:val="22"/>
          <w:szCs w:val="22"/>
        </w:rPr>
        <w:t>undermin</w:t>
      </w:r>
      <w:r w:rsidRPr="000E14A7">
        <w:rPr>
          <w:rFonts w:asciiTheme="minorHAnsi" w:hAnsiTheme="minorHAnsi" w:cstheme="minorHAnsi"/>
          <w:sz w:val="22"/>
          <w:szCs w:val="22"/>
        </w:rPr>
        <w:t>e long-term development</w:t>
      </w:r>
      <w:r w:rsidRPr="000E14A7">
        <w:rPr>
          <w:rFonts w:asciiTheme="minorHAnsi" w:hAnsiTheme="minorHAnsi" w:cstheme="minorHAnsi"/>
          <w:bCs/>
          <w:sz w:val="22"/>
          <w:szCs w:val="22"/>
        </w:rPr>
        <w:t>;</w:t>
      </w:r>
    </w:p>
    <w:p w:rsidR="00EE0E10" w:rsidRPr="000E14A7" w:rsidRDefault="00EE0E10" w:rsidP="001252D6">
      <w:pPr>
        <w:numPr>
          <w:ilvl w:val="0"/>
          <w:numId w:val="40"/>
        </w:numPr>
        <w:spacing w:before="0" w:after="0"/>
        <w:rPr>
          <w:rFonts w:asciiTheme="minorHAnsi" w:hAnsiTheme="minorHAnsi" w:cstheme="minorHAnsi"/>
          <w:sz w:val="22"/>
          <w:szCs w:val="22"/>
        </w:rPr>
      </w:pPr>
      <w:r w:rsidRPr="000E14A7">
        <w:rPr>
          <w:rFonts w:asciiTheme="minorHAnsi" w:hAnsiTheme="minorHAnsi" w:cstheme="minorHAnsi"/>
          <w:bCs/>
          <w:sz w:val="22"/>
          <w:szCs w:val="22"/>
        </w:rPr>
        <w:t xml:space="preserve">not </w:t>
      </w:r>
      <w:r w:rsidRPr="000E14A7">
        <w:rPr>
          <w:rFonts w:asciiTheme="minorHAnsi" w:hAnsiTheme="minorHAnsi" w:cstheme="minorHAnsi"/>
          <w:sz w:val="22"/>
          <w:szCs w:val="22"/>
        </w:rPr>
        <w:t xml:space="preserve">initiate any or significant environmental damage.  </w:t>
      </w:r>
    </w:p>
    <w:p w:rsidR="00EE0E10" w:rsidRPr="000E14A7" w:rsidRDefault="00EE0E10" w:rsidP="001252D6">
      <w:pPr>
        <w:numPr>
          <w:ilvl w:val="0"/>
          <w:numId w:val="40"/>
        </w:numPr>
        <w:spacing w:before="0" w:after="0"/>
        <w:rPr>
          <w:rFonts w:asciiTheme="minorHAnsi" w:hAnsiTheme="minorHAnsi" w:cstheme="minorHAnsi"/>
          <w:sz w:val="22"/>
          <w:szCs w:val="22"/>
        </w:rPr>
      </w:pPr>
      <w:r w:rsidRPr="000E14A7">
        <w:rPr>
          <w:rFonts w:asciiTheme="minorHAnsi" w:hAnsiTheme="minorHAnsi" w:cstheme="minorHAnsi"/>
          <w:bCs/>
          <w:sz w:val="22"/>
          <w:szCs w:val="22"/>
        </w:rPr>
        <w:t>not involve or generate unjustified discriminations (Do No Harm);</w:t>
      </w:r>
    </w:p>
    <w:p w:rsidR="00923B5B" w:rsidRPr="000E14A7" w:rsidRDefault="00B7137C" w:rsidP="001252D6">
      <w:pPr>
        <w:numPr>
          <w:ilvl w:val="0"/>
          <w:numId w:val="40"/>
        </w:numPr>
        <w:spacing w:before="0" w:after="0"/>
        <w:rPr>
          <w:rFonts w:asciiTheme="minorHAnsi" w:hAnsiTheme="minorHAnsi" w:cstheme="minorHAnsi"/>
          <w:sz w:val="22"/>
          <w:szCs w:val="22"/>
        </w:rPr>
      </w:pPr>
      <w:r w:rsidRPr="000E14A7">
        <w:rPr>
          <w:rFonts w:asciiTheme="minorHAnsi" w:hAnsiTheme="minorHAnsi" w:cstheme="minorHAnsi"/>
          <w:bCs/>
          <w:sz w:val="22"/>
          <w:szCs w:val="22"/>
        </w:rPr>
        <w:t>stand</w:t>
      </w:r>
      <w:r w:rsidR="00EE0E10" w:rsidRPr="000E14A7">
        <w:rPr>
          <w:rFonts w:asciiTheme="minorHAnsi" w:hAnsiTheme="minorHAnsi" w:cstheme="minorHAnsi"/>
          <w:bCs/>
          <w:sz w:val="22"/>
          <w:szCs w:val="22"/>
        </w:rPr>
        <w:t xml:space="preserve"> on voluntary participa</w:t>
      </w:r>
      <w:r w:rsidR="00912F9A" w:rsidRPr="000E14A7">
        <w:rPr>
          <w:rFonts w:asciiTheme="minorHAnsi" w:hAnsiTheme="minorHAnsi" w:cstheme="minorHAnsi"/>
          <w:bCs/>
          <w:sz w:val="22"/>
          <w:szCs w:val="22"/>
        </w:rPr>
        <w:t>tion, which shall be monitored closely.</w:t>
      </w:r>
    </w:p>
    <w:p w:rsidR="00655DB9" w:rsidRPr="000E14A7" w:rsidRDefault="00655DB9" w:rsidP="003577D0">
      <w:pPr>
        <w:numPr>
          <w:ilvl w:val="0"/>
          <w:numId w:val="5"/>
        </w:numPr>
        <w:rPr>
          <w:rFonts w:asciiTheme="minorHAnsi" w:hAnsiTheme="minorHAnsi" w:cstheme="minorHAnsi"/>
          <w:sz w:val="22"/>
          <w:szCs w:val="22"/>
        </w:rPr>
      </w:pPr>
      <w:r w:rsidRPr="000E14A7">
        <w:rPr>
          <w:rFonts w:asciiTheme="minorHAnsi" w:hAnsiTheme="minorHAnsi" w:cstheme="minorHAnsi"/>
          <w:sz w:val="22"/>
          <w:szCs w:val="22"/>
        </w:rPr>
        <w:t xml:space="preserve">Technical supervision </w:t>
      </w:r>
      <w:r w:rsidR="00F91BE8" w:rsidRPr="000E14A7">
        <w:rPr>
          <w:rFonts w:asciiTheme="minorHAnsi" w:hAnsiTheme="minorHAnsi" w:cstheme="minorHAnsi"/>
          <w:sz w:val="22"/>
          <w:szCs w:val="22"/>
        </w:rPr>
        <w:t xml:space="preserve">of CP </w:t>
      </w:r>
      <w:r w:rsidRPr="000E14A7">
        <w:rPr>
          <w:rFonts w:asciiTheme="minorHAnsi" w:hAnsiTheme="minorHAnsi" w:cstheme="minorHAnsi"/>
          <w:sz w:val="22"/>
          <w:szCs w:val="22"/>
        </w:rPr>
        <w:t>as well as appropriate tools and materials</w:t>
      </w:r>
      <w:r w:rsidR="00F91BE8" w:rsidRPr="000E14A7">
        <w:rPr>
          <w:rFonts w:asciiTheme="minorHAnsi" w:hAnsiTheme="minorHAnsi" w:cstheme="minorHAnsi"/>
          <w:sz w:val="22"/>
          <w:szCs w:val="22"/>
        </w:rPr>
        <w:t xml:space="preserve"> from communities or CP</w:t>
      </w:r>
      <w:r w:rsidRPr="000E14A7">
        <w:rPr>
          <w:rFonts w:asciiTheme="minorHAnsi" w:hAnsiTheme="minorHAnsi" w:cstheme="minorHAnsi"/>
          <w:sz w:val="22"/>
          <w:szCs w:val="22"/>
        </w:rPr>
        <w:t xml:space="preserve"> must be available to ensure that outputs are of satisfactory qu</w:t>
      </w:r>
      <w:r w:rsidR="00775426" w:rsidRPr="000E14A7">
        <w:rPr>
          <w:rFonts w:asciiTheme="minorHAnsi" w:hAnsiTheme="minorHAnsi" w:cstheme="minorHAnsi"/>
          <w:sz w:val="22"/>
          <w:szCs w:val="22"/>
        </w:rPr>
        <w:t>ality</w:t>
      </w:r>
      <w:r w:rsidR="00DF64ED" w:rsidRPr="000E14A7">
        <w:rPr>
          <w:rFonts w:asciiTheme="minorHAnsi" w:hAnsiTheme="minorHAnsi" w:cstheme="minorHAnsi"/>
          <w:sz w:val="22"/>
          <w:szCs w:val="22"/>
        </w:rPr>
        <w:t xml:space="preserve"> and </w:t>
      </w:r>
      <w:r w:rsidRPr="000E14A7">
        <w:rPr>
          <w:rFonts w:asciiTheme="minorHAnsi" w:hAnsiTheme="minorHAnsi" w:cstheme="minorHAnsi"/>
          <w:sz w:val="22"/>
          <w:szCs w:val="22"/>
        </w:rPr>
        <w:t>durable</w:t>
      </w:r>
      <w:r w:rsidR="00F91BE8" w:rsidRPr="000E14A7">
        <w:rPr>
          <w:rFonts w:asciiTheme="minorHAnsi" w:hAnsiTheme="minorHAnsi" w:cstheme="minorHAnsi"/>
          <w:sz w:val="22"/>
          <w:szCs w:val="22"/>
        </w:rPr>
        <w:t>.</w:t>
      </w:r>
    </w:p>
    <w:p w:rsidR="00655DB9" w:rsidRPr="000E14A7" w:rsidRDefault="002051D9" w:rsidP="003577D0">
      <w:pPr>
        <w:pStyle w:val="ListParagraph"/>
        <w:numPr>
          <w:ilvl w:val="0"/>
          <w:numId w:val="5"/>
        </w:numPr>
        <w:autoSpaceDE w:val="0"/>
        <w:autoSpaceDN w:val="0"/>
        <w:adjustRightInd w:val="0"/>
        <w:rPr>
          <w:rFonts w:asciiTheme="minorHAnsi" w:hAnsiTheme="minorHAnsi" w:cstheme="minorHAnsi"/>
          <w:sz w:val="22"/>
          <w:szCs w:val="22"/>
        </w:rPr>
      </w:pPr>
      <w:r w:rsidRPr="000E14A7">
        <w:rPr>
          <w:rFonts w:asciiTheme="minorHAnsi" w:eastAsia="SimSun" w:hAnsiTheme="minorHAnsi" w:cstheme="minorHAnsi"/>
          <w:sz w:val="22"/>
          <w:szCs w:val="22"/>
        </w:rPr>
        <w:t xml:space="preserve">The food ration </w:t>
      </w:r>
      <w:r w:rsidR="00692016" w:rsidRPr="000E14A7">
        <w:rPr>
          <w:rFonts w:asciiTheme="minorHAnsi" w:eastAsia="SimSun" w:hAnsiTheme="minorHAnsi" w:cstheme="minorHAnsi"/>
          <w:sz w:val="22"/>
          <w:szCs w:val="22"/>
        </w:rPr>
        <w:t>has been</w:t>
      </w:r>
      <w:r w:rsidRPr="000E14A7">
        <w:rPr>
          <w:rFonts w:asciiTheme="minorHAnsi" w:eastAsia="SimSun" w:hAnsiTheme="minorHAnsi" w:cstheme="minorHAnsi"/>
          <w:sz w:val="22"/>
          <w:szCs w:val="22"/>
        </w:rPr>
        <w:t xml:space="preserve"> changed from 3 kg of rice to full basket 2.25 kg of rice, 0.3 kg of pulses, 0.1 kg of oil and 25 gram of salt per person/day/work norm to diversify nutritional value.</w:t>
      </w:r>
      <w:r w:rsidRPr="000E14A7">
        <w:rPr>
          <w:rFonts w:asciiTheme="minorHAnsi" w:eastAsia="SimSun" w:hAnsiTheme="minorHAnsi" w:cstheme="minorHAnsi"/>
          <w:color w:val="000000"/>
          <w:sz w:val="22"/>
          <w:szCs w:val="22"/>
        </w:rPr>
        <w:t xml:space="preserve"> Cash </w:t>
      </w:r>
      <w:r w:rsidR="00264188" w:rsidRPr="000E14A7">
        <w:rPr>
          <w:rFonts w:asciiTheme="minorHAnsi" w:hAnsiTheme="minorHAnsi" w:cstheme="minorHAnsi"/>
          <w:sz w:val="22"/>
          <w:szCs w:val="22"/>
        </w:rPr>
        <w:t xml:space="preserve">amount </w:t>
      </w:r>
      <w:r w:rsidR="005F1761" w:rsidRPr="000E14A7">
        <w:rPr>
          <w:rFonts w:asciiTheme="minorHAnsi" w:hAnsiTheme="minorHAnsi" w:cstheme="minorHAnsi"/>
          <w:sz w:val="22"/>
          <w:szCs w:val="22"/>
        </w:rPr>
        <w:t>based on rice market price</w:t>
      </w:r>
      <w:r w:rsidR="00264188" w:rsidRPr="000E14A7">
        <w:rPr>
          <w:rFonts w:asciiTheme="minorHAnsi" w:hAnsiTheme="minorHAnsi" w:cstheme="minorHAnsi"/>
          <w:sz w:val="22"/>
          <w:szCs w:val="22"/>
        </w:rPr>
        <w:t xml:space="preserve"> and local labour rate,</w:t>
      </w:r>
      <w:r w:rsidR="002F3E85" w:rsidRPr="000E14A7">
        <w:rPr>
          <w:rFonts w:asciiTheme="minorHAnsi" w:hAnsiTheme="minorHAnsi" w:cstheme="minorHAnsi"/>
          <w:sz w:val="22"/>
          <w:szCs w:val="22"/>
        </w:rPr>
        <w:t xml:space="preserve"> as agreed between CP and WFP</w:t>
      </w:r>
      <w:r w:rsidR="00655DB9" w:rsidRPr="000E14A7">
        <w:rPr>
          <w:rFonts w:asciiTheme="minorHAnsi" w:hAnsiTheme="minorHAnsi" w:cstheme="minorHAnsi"/>
          <w:sz w:val="22"/>
          <w:szCs w:val="22"/>
        </w:rPr>
        <w:t xml:space="preserve">. </w:t>
      </w:r>
      <w:r w:rsidR="00EE4630" w:rsidRPr="000E14A7">
        <w:rPr>
          <w:rFonts w:asciiTheme="minorHAnsi" w:hAnsiTheme="minorHAnsi" w:cstheme="minorHAnsi"/>
          <w:sz w:val="22"/>
          <w:szCs w:val="22"/>
        </w:rPr>
        <w:t xml:space="preserve">Payment </w:t>
      </w:r>
      <w:r w:rsidR="00E9122A" w:rsidRPr="000E14A7">
        <w:rPr>
          <w:rFonts w:asciiTheme="minorHAnsi" w:hAnsiTheme="minorHAnsi" w:cstheme="minorHAnsi"/>
          <w:sz w:val="22"/>
          <w:szCs w:val="22"/>
        </w:rPr>
        <w:t>(</w:t>
      </w:r>
      <w:r w:rsidR="007D0CD9" w:rsidRPr="000E14A7">
        <w:rPr>
          <w:rFonts w:asciiTheme="minorHAnsi" w:hAnsiTheme="minorHAnsi" w:cstheme="minorHAnsi"/>
          <w:sz w:val="22"/>
          <w:szCs w:val="22"/>
        </w:rPr>
        <w:t>q</w:t>
      </w:r>
      <w:r w:rsidR="00E9122A" w:rsidRPr="000E14A7">
        <w:rPr>
          <w:rFonts w:asciiTheme="minorHAnsi" w:hAnsiTheme="minorHAnsi" w:cstheme="minorHAnsi"/>
          <w:sz w:val="22"/>
          <w:szCs w:val="22"/>
        </w:rPr>
        <w:t>uantity of food</w:t>
      </w:r>
      <w:r w:rsidR="005F1761" w:rsidRPr="000E14A7">
        <w:rPr>
          <w:rFonts w:asciiTheme="minorHAnsi" w:hAnsiTheme="minorHAnsi" w:cstheme="minorHAnsi"/>
          <w:sz w:val="22"/>
          <w:szCs w:val="22"/>
        </w:rPr>
        <w:t xml:space="preserve"> or cash</w:t>
      </w:r>
      <w:r w:rsidR="00E9122A" w:rsidRPr="000E14A7">
        <w:rPr>
          <w:rFonts w:asciiTheme="minorHAnsi" w:hAnsiTheme="minorHAnsi" w:cstheme="minorHAnsi"/>
          <w:sz w:val="22"/>
          <w:szCs w:val="22"/>
        </w:rPr>
        <w:t xml:space="preserve"> required) </w:t>
      </w:r>
      <w:r w:rsidR="00655DB9" w:rsidRPr="000E14A7">
        <w:rPr>
          <w:rFonts w:asciiTheme="minorHAnsi" w:hAnsiTheme="minorHAnsi" w:cstheme="minorHAnsi"/>
          <w:sz w:val="22"/>
          <w:szCs w:val="22"/>
        </w:rPr>
        <w:t>is based on work norms that are appropriate to Myanmar circumstances.</w:t>
      </w:r>
    </w:p>
    <w:p w:rsidR="00655DB9" w:rsidRPr="000E14A7" w:rsidRDefault="00655DB9" w:rsidP="003577D0">
      <w:pPr>
        <w:numPr>
          <w:ilvl w:val="0"/>
          <w:numId w:val="5"/>
        </w:numPr>
        <w:rPr>
          <w:rFonts w:asciiTheme="minorHAnsi" w:hAnsiTheme="minorHAnsi" w:cstheme="minorHAnsi"/>
          <w:sz w:val="22"/>
          <w:szCs w:val="22"/>
        </w:rPr>
      </w:pPr>
      <w:r w:rsidRPr="000E14A7">
        <w:rPr>
          <w:rFonts w:asciiTheme="minorHAnsi" w:hAnsiTheme="minorHAnsi" w:cstheme="minorHAnsi"/>
          <w:sz w:val="22"/>
          <w:szCs w:val="22"/>
        </w:rPr>
        <w:lastRenderedPageBreak/>
        <w:t xml:space="preserve">Women participation should be encouraged and it should be ensured that the assets created through </w:t>
      </w:r>
      <w:r w:rsidR="00692016" w:rsidRPr="000E14A7">
        <w:rPr>
          <w:rFonts w:asciiTheme="minorHAnsi" w:hAnsiTheme="minorHAnsi" w:cstheme="minorHAnsi"/>
          <w:color w:val="000000"/>
          <w:sz w:val="22"/>
          <w:szCs w:val="22"/>
        </w:rPr>
        <w:t>F/CFW</w:t>
      </w:r>
      <w:r w:rsidRPr="000E14A7">
        <w:rPr>
          <w:rFonts w:asciiTheme="minorHAnsi" w:hAnsiTheme="minorHAnsi" w:cstheme="minorHAnsi"/>
          <w:sz w:val="22"/>
          <w:szCs w:val="22"/>
        </w:rPr>
        <w:t xml:space="preserve"> is</w:t>
      </w:r>
      <w:r w:rsidR="00775426" w:rsidRPr="000E14A7">
        <w:rPr>
          <w:rFonts w:asciiTheme="minorHAnsi" w:hAnsiTheme="minorHAnsi" w:cstheme="minorHAnsi"/>
          <w:sz w:val="22"/>
          <w:szCs w:val="22"/>
        </w:rPr>
        <w:t xml:space="preserve"> based on the needs of women, and women</w:t>
      </w:r>
      <w:r w:rsidRPr="000E14A7">
        <w:rPr>
          <w:rFonts w:asciiTheme="minorHAnsi" w:hAnsiTheme="minorHAnsi" w:cstheme="minorHAnsi"/>
          <w:sz w:val="22"/>
          <w:szCs w:val="22"/>
        </w:rPr>
        <w:t xml:space="preserve"> will participate in the asset’s management and use, and that they</w:t>
      </w:r>
      <w:r w:rsidR="00775426" w:rsidRPr="000E14A7">
        <w:rPr>
          <w:rFonts w:asciiTheme="minorHAnsi" w:hAnsiTheme="minorHAnsi" w:cstheme="minorHAnsi"/>
          <w:sz w:val="22"/>
          <w:szCs w:val="22"/>
        </w:rPr>
        <w:t xml:space="preserve"> will derive at least 50%</w:t>
      </w:r>
      <w:r w:rsidRPr="000E14A7">
        <w:rPr>
          <w:rFonts w:asciiTheme="minorHAnsi" w:hAnsiTheme="minorHAnsi" w:cstheme="minorHAnsi"/>
          <w:sz w:val="22"/>
          <w:szCs w:val="22"/>
        </w:rPr>
        <w:t xml:space="preserve"> of the benefits from the asset.</w:t>
      </w:r>
    </w:p>
    <w:p w:rsidR="00655DB9" w:rsidRPr="000E14A7" w:rsidRDefault="00775426" w:rsidP="003577D0">
      <w:pPr>
        <w:numPr>
          <w:ilvl w:val="0"/>
          <w:numId w:val="5"/>
        </w:numPr>
        <w:rPr>
          <w:rFonts w:asciiTheme="minorHAnsi" w:hAnsiTheme="minorHAnsi" w:cstheme="minorHAnsi"/>
          <w:sz w:val="22"/>
          <w:szCs w:val="22"/>
        </w:rPr>
      </w:pPr>
      <w:r w:rsidRPr="000E14A7">
        <w:rPr>
          <w:rFonts w:asciiTheme="minorHAnsi" w:hAnsiTheme="minorHAnsi" w:cstheme="minorHAnsi"/>
          <w:sz w:val="22"/>
          <w:szCs w:val="22"/>
        </w:rPr>
        <w:t>F</w:t>
      </w:r>
      <w:r w:rsidR="005F1761" w:rsidRPr="000E14A7">
        <w:rPr>
          <w:rFonts w:asciiTheme="minorHAnsi" w:hAnsiTheme="minorHAnsi" w:cstheme="minorHAnsi"/>
          <w:sz w:val="22"/>
          <w:szCs w:val="22"/>
        </w:rPr>
        <w:t>/C</w:t>
      </w:r>
      <w:r w:rsidRPr="000E14A7">
        <w:rPr>
          <w:rFonts w:asciiTheme="minorHAnsi" w:hAnsiTheme="minorHAnsi" w:cstheme="minorHAnsi"/>
          <w:sz w:val="22"/>
          <w:szCs w:val="22"/>
        </w:rPr>
        <w:t>FW a</w:t>
      </w:r>
      <w:r w:rsidR="00655DB9" w:rsidRPr="000E14A7">
        <w:rPr>
          <w:rFonts w:asciiTheme="minorHAnsi" w:hAnsiTheme="minorHAnsi" w:cstheme="minorHAnsi"/>
          <w:sz w:val="22"/>
          <w:szCs w:val="22"/>
        </w:rPr>
        <w:t>ctivities will be desig</w:t>
      </w:r>
      <w:r w:rsidRPr="000E14A7">
        <w:rPr>
          <w:rFonts w:asciiTheme="minorHAnsi" w:hAnsiTheme="minorHAnsi" w:cstheme="minorHAnsi"/>
          <w:sz w:val="22"/>
          <w:szCs w:val="22"/>
        </w:rPr>
        <w:t>ned in a manner that facilitate</w:t>
      </w:r>
      <w:r w:rsidR="00655DB9" w:rsidRPr="000E14A7">
        <w:rPr>
          <w:rFonts w:asciiTheme="minorHAnsi" w:hAnsiTheme="minorHAnsi" w:cstheme="minorHAnsi"/>
          <w:sz w:val="22"/>
          <w:szCs w:val="22"/>
        </w:rPr>
        <w:t xml:space="preserve"> the participation of women and ensures that they will not be overburdened. </w:t>
      </w:r>
    </w:p>
    <w:p w:rsidR="00655DB9" w:rsidRPr="000E14A7" w:rsidRDefault="00655DB9" w:rsidP="003577D0">
      <w:pPr>
        <w:numPr>
          <w:ilvl w:val="0"/>
          <w:numId w:val="5"/>
        </w:numPr>
        <w:rPr>
          <w:rFonts w:asciiTheme="minorHAnsi" w:hAnsiTheme="minorHAnsi" w:cstheme="minorHAnsi"/>
          <w:color w:val="000000"/>
          <w:sz w:val="22"/>
          <w:szCs w:val="22"/>
        </w:rPr>
      </w:pPr>
      <w:r w:rsidRPr="000E14A7">
        <w:rPr>
          <w:rFonts w:asciiTheme="minorHAnsi" w:hAnsiTheme="minorHAnsi" w:cstheme="minorHAnsi"/>
          <w:color w:val="000000"/>
          <w:sz w:val="22"/>
          <w:szCs w:val="22"/>
        </w:rPr>
        <w:t>A F</w:t>
      </w:r>
      <w:r w:rsidR="005F1761" w:rsidRPr="000E14A7">
        <w:rPr>
          <w:rFonts w:asciiTheme="minorHAnsi" w:hAnsiTheme="minorHAnsi" w:cstheme="minorHAnsi"/>
          <w:color w:val="000000"/>
          <w:sz w:val="22"/>
          <w:szCs w:val="22"/>
        </w:rPr>
        <w:t>/C</w:t>
      </w:r>
      <w:r w:rsidRPr="000E14A7">
        <w:rPr>
          <w:rFonts w:asciiTheme="minorHAnsi" w:hAnsiTheme="minorHAnsi" w:cstheme="minorHAnsi"/>
          <w:color w:val="000000"/>
          <w:sz w:val="22"/>
          <w:szCs w:val="22"/>
        </w:rPr>
        <w:t>F</w:t>
      </w:r>
      <w:r w:rsidR="00F91BE8" w:rsidRPr="000E14A7">
        <w:rPr>
          <w:rFonts w:asciiTheme="minorHAnsi" w:hAnsiTheme="minorHAnsi" w:cstheme="minorHAnsi"/>
          <w:color w:val="000000"/>
          <w:sz w:val="22"/>
          <w:szCs w:val="22"/>
        </w:rPr>
        <w:t xml:space="preserve">W household or beneficiary </w:t>
      </w:r>
      <w:r w:rsidR="00DF64ED" w:rsidRPr="000E14A7">
        <w:rPr>
          <w:rFonts w:asciiTheme="minorHAnsi" w:hAnsiTheme="minorHAnsi" w:cstheme="minorHAnsi"/>
          <w:color w:val="000000"/>
          <w:sz w:val="22"/>
          <w:szCs w:val="22"/>
        </w:rPr>
        <w:t>are not eligible for</w:t>
      </w:r>
      <w:r w:rsidR="00F91BE8" w:rsidRPr="000E14A7">
        <w:rPr>
          <w:rFonts w:asciiTheme="minorHAnsi" w:hAnsiTheme="minorHAnsi" w:cstheme="minorHAnsi"/>
          <w:color w:val="000000"/>
          <w:sz w:val="22"/>
          <w:szCs w:val="22"/>
        </w:rPr>
        <w:t xml:space="preserve"> </w:t>
      </w:r>
      <w:r w:rsidR="00DF64ED" w:rsidRPr="000E14A7">
        <w:rPr>
          <w:rFonts w:asciiTheme="minorHAnsi" w:hAnsiTheme="minorHAnsi" w:cstheme="minorHAnsi"/>
          <w:color w:val="000000"/>
          <w:sz w:val="22"/>
          <w:szCs w:val="22"/>
        </w:rPr>
        <w:t xml:space="preserve">WFP </w:t>
      </w:r>
      <w:r w:rsidR="00F91BE8" w:rsidRPr="000E14A7">
        <w:rPr>
          <w:rFonts w:asciiTheme="minorHAnsi" w:hAnsiTheme="minorHAnsi" w:cstheme="minorHAnsi"/>
          <w:color w:val="000000"/>
          <w:sz w:val="22"/>
          <w:szCs w:val="22"/>
        </w:rPr>
        <w:t>relief</w:t>
      </w:r>
      <w:r w:rsidRPr="000E14A7">
        <w:rPr>
          <w:rFonts w:asciiTheme="minorHAnsi" w:hAnsiTheme="minorHAnsi" w:cstheme="minorHAnsi"/>
          <w:color w:val="000000"/>
          <w:sz w:val="22"/>
          <w:szCs w:val="22"/>
        </w:rPr>
        <w:t xml:space="preserve"> a</w:t>
      </w:r>
      <w:r w:rsidR="00DF64ED" w:rsidRPr="000E14A7">
        <w:rPr>
          <w:rFonts w:asciiTheme="minorHAnsi" w:hAnsiTheme="minorHAnsi" w:cstheme="minorHAnsi"/>
          <w:color w:val="000000"/>
          <w:sz w:val="22"/>
          <w:szCs w:val="22"/>
        </w:rPr>
        <w:t>ssistance</w:t>
      </w:r>
      <w:r w:rsidR="009F6857" w:rsidRPr="000E14A7">
        <w:rPr>
          <w:rFonts w:asciiTheme="minorHAnsi" w:hAnsiTheme="minorHAnsi" w:cstheme="minorHAnsi"/>
          <w:color w:val="000000"/>
          <w:sz w:val="22"/>
          <w:szCs w:val="22"/>
        </w:rPr>
        <w:t xml:space="preserve"> at the same time (month) of relief assistance is provided</w:t>
      </w:r>
      <w:r w:rsidRPr="000E14A7">
        <w:rPr>
          <w:rFonts w:asciiTheme="minorHAnsi" w:hAnsiTheme="minorHAnsi" w:cstheme="minorHAnsi"/>
          <w:color w:val="000000"/>
          <w:sz w:val="22"/>
          <w:szCs w:val="22"/>
        </w:rPr>
        <w:t xml:space="preserve">. </w:t>
      </w:r>
    </w:p>
    <w:p w:rsidR="00655DB9" w:rsidRPr="00D04E1D" w:rsidRDefault="00655DB9" w:rsidP="003577D0">
      <w:pPr>
        <w:numPr>
          <w:ilvl w:val="0"/>
          <w:numId w:val="5"/>
        </w:numPr>
        <w:rPr>
          <w:rFonts w:asciiTheme="minorHAnsi" w:hAnsiTheme="minorHAnsi" w:cstheme="minorHAnsi"/>
          <w:sz w:val="22"/>
          <w:szCs w:val="22"/>
        </w:rPr>
      </w:pPr>
      <w:r w:rsidRPr="00D04E1D">
        <w:rPr>
          <w:rFonts w:asciiTheme="minorHAnsi" w:hAnsiTheme="minorHAnsi" w:cstheme="minorHAnsi"/>
          <w:sz w:val="22"/>
          <w:szCs w:val="22"/>
        </w:rPr>
        <w:t>F</w:t>
      </w:r>
      <w:r w:rsidR="005F1761" w:rsidRPr="00D04E1D">
        <w:rPr>
          <w:rFonts w:asciiTheme="minorHAnsi" w:hAnsiTheme="minorHAnsi" w:cstheme="minorHAnsi"/>
          <w:sz w:val="22"/>
          <w:szCs w:val="22"/>
        </w:rPr>
        <w:t>/C</w:t>
      </w:r>
      <w:r w:rsidRPr="00D04E1D">
        <w:rPr>
          <w:rFonts w:asciiTheme="minorHAnsi" w:hAnsiTheme="minorHAnsi" w:cstheme="minorHAnsi"/>
          <w:sz w:val="22"/>
          <w:szCs w:val="22"/>
        </w:rPr>
        <w:t>FW participants will receive a household foo</w:t>
      </w:r>
      <w:r w:rsidR="00912F9A" w:rsidRPr="00D04E1D">
        <w:rPr>
          <w:rFonts w:asciiTheme="minorHAnsi" w:hAnsiTheme="minorHAnsi" w:cstheme="minorHAnsi"/>
          <w:sz w:val="22"/>
          <w:szCs w:val="22"/>
        </w:rPr>
        <w:t>d</w:t>
      </w:r>
      <w:r w:rsidR="005F1761" w:rsidRPr="00D04E1D">
        <w:rPr>
          <w:rFonts w:asciiTheme="minorHAnsi" w:hAnsiTheme="minorHAnsi" w:cstheme="minorHAnsi"/>
          <w:sz w:val="22"/>
          <w:szCs w:val="22"/>
        </w:rPr>
        <w:t>/cash</w:t>
      </w:r>
      <w:r w:rsidR="00912F9A" w:rsidRPr="00D04E1D">
        <w:rPr>
          <w:rFonts w:asciiTheme="minorHAnsi" w:hAnsiTheme="minorHAnsi" w:cstheme="minorHAnsi"/>
          <w:sz w:val="22"/>
          <w:szCs w:val="22"/>
        </w:rPr>
        <w:t xml:space="preserve"> </w:t>
      </w:r>
      <w:r w:rsidR="00163EA8" w:rsidRPr="00D04E1D">
        <w:rPr>
          <w:rFonts w:asciiTheme="minorHAnsi" w:hAnsiTheme="minorHAnsi" w:cstheme="minorHAnsi"/>
          <w:sz w:val="22"/>
          <w:szCs w:val="22"/>
        </w:rPr>
        <w:t>distribution</w:t>
      </w:r>
      <w:r w:rsidR="00912F9A" w:rsidRPr="00D04E1D">
        <w:rPr>
          <w:rFonts w:asciiTheme="minorHAnsi" w:hAnsiTheme="minorHAnsi" w:cstheme="minorHAnsi"/>
          <w:sz w:val="22"/>
          <w:szCs w:val="22"/>
        </w:rPr>
        <w:t xml:space="preserve"> card, issued in</w:t>
      </w:r>
      <w:r w:rsidRPr="00D04E1D">
        <w:rPr>
          <w:rFonts w:asciiTheme="minorHAnsi" w:hAnsiTheme="minorHAnsi" w:cstheme="minorHAnsi"/>
          <w:sz w:val="22"/>
          <w:szCs w:val="22"/>
        </w:rPr>
        <w:t xml:space="preserve"> name</w:t>
      </w:r>
      <w:r w:rsidR="00912F9A" w:rsidRPr="00D04E1D">
        <w:rPr>
          <w:rFonts w:asciiTheme="minorHAnsi" w:hAnsiTheme="minorHAnsi" w:cstheme="minorHAnsi"/>
          <w:sz w:val="22"/>
          <w:szCs w:val="22"/>
        </w:rPr>
        <w:t xml:space="preserve"> of </w:t>
      </w:r>
      <w:r w:rsidR="00264188" w:rsidRPr="00D04E1D">
        <w:rPr>
          <w:rFonts w:asciiTheme="minorHAnsi" w:hAnsiTheme="minorHAnsi" w:cstheme="minorHAnsi"/>
          <w:sz w:val="22"/>
          <w:szCs w:val="22"/>
        </w:rPr>
        <w:t>participants</w:t>
      </w:r>
      <w:r w:rsidR="00163EA8" w:rsidRPr="00D04E1D">
        <w:rPr>
          <w:rFonts w:asciiTheme="minorHAnsi" w:hAnsiTheme="minorHAnsi" w:cstheme="minorHAnsi"/>
          <w:sz w:val="22"/>
          <w:szCs w:val="22"/>
        </w:rPr>
        <w:t>, in case of the project duration is over 30 days</w:t>
      </w:r>
      <w:r w:rsidRPr="00D04E1D">
        <w:rPr>
          <w:rFonts w:asciiTheme="minorHAnsi" w:hAnsiTheme="minorHAnsi" w:cstheme="minorHAnsi"/>
          <w:sz w:val="22"/>
          <w:szCs w:val="22"/>
        </w:rPr>
        <w:t>.</w:t>
      </w:r>
    </w:p>
    <w:p w:rsidR="00655DB9" w:rsidRPr="000E14A7" w:rsidRDefault="00DF64ED" w:rsidP="003577D0">
      <w:pPr>
        <w:numPr>
          <w:ilvl w:val="0"/>
          <w:numId w:val="5"/>
        </w:numPr>
        <w:rPr>
          <w:rFonts w:asciiTheme="minorHAnsi" w:hAnsiTheme="minorHAnsi" w:cstheme="minorHAnsi"/>
          <w:sz w:val="22"/>
          <w:szCs w:val="22"/>
        </w:rPr>
      </w:pPr>
      <w:r w:rsidRPr="000E14A7">
        <w:rPr>
          <w:rFonts w:asciiTheme="minorHAnsi" w:hAnsiTheme="minorHAnsi" w:cstheme="minorHAnsi"/>
          <w:bCs/>
          <w:iCs/>
          <w:sz w:val="22"/>
          <w:szCs w:val="22"/>
        </w:rPr>
        <w:t>C</w:t>
      </w:r>
      <w:r w:rsidR="00655DB9" w:rsidRPr="000E14A7">
        <w:rPr>
          <w:rFonts w:asciiTheme="minorHAnsi" w:hAnsiTheme="minorHAnsi" w:cstheme="minorHAnsi"/>
          <w:bCs/>
          <w:iCs/>
          <w:sz w:val="22"/>
          <w:szCs w:val="22"/>
        </w:rPr>
        <w:t>hild</w:t>
      </w:r>
      <w:r w:rsidRPr="000E14A7">
        <w:rPr>
          <w:rFonts w:asciiTheme="minorHAnsi" w:hAnsiTheme="minorHAnsi" w:cstheme="minorHAnsi"/>
          <w:bCs/>
          <w:iCs/>
          <w:sz w:val="22"/>
          <w:szCs w:val="22"/>
        </w:rPr>
        <w:t xml:space="preserve">ren under </w:t>
      </w:r>
      <w:r w:rsidR="00655DB9" w:rsidRPr="000E14A7">
        <w:rPr>
          <w:rFonts w:asciiTheme="minorHAnsi" w:hAnsiTheme="minorHAnsi" w:cstheme="minorHAnsi"/>
          <w:bCs/>
          <w:iCs/>
          <w:sz w:val="22"/>
          <w:szCs w:val="22"/>
        </w:rPr>
        <w:t>age of 1</w:t>
      </w:r>
      <w:r w:rsidR="00AD04F7" w:rsidRPr="000E14A7">
        <w:rPr>
          <w:rFonts w:asciiTheme="minorHAnsi" w:hAnsiTheme="minorHAnsi" w:cstheme="minorHAnsi"/>
          <w:bCs/>
          <w:iCs/>
          <w:sz w:val="22"/>
          <w:szCs w:val="22"/>
        </w:rPr>
        <w:t>8</w:t>
      </w:r>
      <w:r w:rsidR="00655DB9" w:rsidRPr="000E14A7">
        <w:rPr>
          <w:rFonts w:asciiTheme="minorHAnsi" w:hAnsiTheme="minorHAnsi" w:cstheme="minorHAnsi"/>
          <w:bCs/>
          <w:iCs/>
          <w:sz w:val="22"/>
          <w:szCs w:val="22"/>
        </w:rPr>
        <w:t xml:space="preserve"> </w:t>
      </w:r>
      <w:r w:rsidRPr="000E14A7">
        <w:rPr>
          <w:rFonts w:asciiTheme="minorHAnsi" w:hAnsiTheme="minorHAnsi" w:cstheme="minorHAnsi"/>
          <w:bCs/>
          <w:iCs/>
          <w:sz w:val="22"/>
          <w:szCs w:val="22"/>
        </w:rPr>
        <w:t>and elderly age</w:t>
      </w:r>
      <w:r w:rsidR="00B7137C" w:rsidRPr="000E14A7">
        <w:rPr>
          <w:rFonts w:asciiTheme="minorHAnsi" w:hAnsiTheme="minorHAnsi" w:cstheme="minorHAnsi"/>
          <w:bCs/>
          <w:iCs/>
          <w:sz w:val="22"/>
          <w:szCs w:val="22"/>
        </w:rPr>
        <w:t>d</w:t>
      </w:r>
      <w:r w:rsidRPr="000E14A7">
        <w:rPr>
          <w:rFonts w:asciiTheme="minorHAnsi" w:hAnsiTheme="minorHAnsi" w:cstheme="minorHAnsi"/>
          <w:bCs/>
          <w:iCs/>
          <w:sz w:val="22"/>
          <w:szCs w:val="22"/>
        </w:rPr>
        <w:t xml:space="preserve"> above 60 </w:t>
      </w:r>
      <w:r w:rsidR="00655DB9" w:rsidRPr="000E14A7">
        <w:rPr>
          <w:rFonts w:asciiTheme="minorHAnsi" w:hAnsiTheme="minorHAnsi" w:cstheme="minorHAnsi"/>
          <w:bCs/>
          <w:iCs/>
          <w:sz w:val="22"/>
          <w:szCs w:val="22"/>
        </w:rPr>
        <w:t xml:space="preserve">should </w:t>
      </w:r>
      <w:r w:rsidRPr="000E14A7">
        <w:rPr>
          <w:rFonts w:asciiTheme="minorHAnsi" w:hAnsiTheme="minorHAnsi" w:cstheme="minorHAnsi"/>
          <w:bCs/>
          <w:iCs/>
          <w:sz w:val="22"/>
          <w:szCs w:val="22"/>
        </w:rPr>
        <w:t xml:space="preserve">not </w:t>
      </w:r>
      <w:r w:rsidR="00655DB9" w:rsidRPr="000E14A7">
        <w:rPr>
          <w:rFonts w:asciiTheme="minorHAnsi" w:hAnsiTheme="minorHAnsi" w:cstheme="minorHAnsi"/>
          <w:bCs/>
          <w:iCs/>
          <w:sz w:val="22"/>
          <w:szCs w:val="22"/>
        </w:rPr>
        <w:t xml:space="preserve">be </w:t>
      </w:r>
      <w:r w:rsidR="00775426" w:rsidRPr="000E14A7">
        <w:rPr>
          <w:rFonts w:asciiTheme="minorHAnsi" w:hAnsiTheme="minorHAnsi" w:cstheme="minorHAnsi"/>
          <w:bCs/>
          <w:iCs/>
          <w:sz w:val="22"/>
          <w:szCs w:val="22"/>
        </w:rPr>
        <w:t>selected as</w:t>
      </w:r>
      <w:r w:rsidR="00655DB9" w:rsidRPr="000E14A7">
        <w:rPr>
          <w:rFonts w:asciiTheme="minorHAnsi" w:hAnsiTheme="minorHAnsi" w:cstheme="minorHAnsi"/>
          <w:bCs/>
          <w:iCs/>
          <w:sz w:val="22"/>
          <w:szCs w:val="22"/>
        </w:rPr>
        <w:t xml:space="preserve"> </w:t>
      </w:r>
      <w:r w:rsidR="00F91BE8" w:rsidRPr="000E14A7">
        <w:rPr>
          <w:rFonts w:asciiTheme="minorHAnsi" w:hAnsiTheme="minorHAnsi" w:cstheme="minorHAnsi"/>
          <w:bCs/>
          <w:iCs/>
          <w:sz w:val="22"/>
          <w:szCs w:val="22"/>
        </w:rPr>
        <w:t>participant</w:t>
      </w:r>
      <w:r w:rsidRPr="000E14A7">
        <w:rPr>
          <w:rFonts w:asciiTheme="minorHAnsi" w:hAnsiTheme="minorHAnsi" w:cstheme="minorHAnsi"/>
          <w:bCs/>
          <w:iCs/>
          <w:sz w:val="22"/>
          <w:szCs w:val="22"/>
        </w:rPr>
        <w:t>s</w:t>
      </w:r>
      <w:r w:rsidR="00655DB9" w:rsidRPr="000E14A7">
        <w:rPr>
          <w:rFonts w:asciiTheme="minorHAnsi" w:hAnsiTheme="minorHAnsi" w:cstheme="minorHAnsi"/>
          <w:sz w:val="22"/>
          <w:szCs w:val="22"/>
        </w:rPr>
        <w:t>.</w:t>
      </w:r>
    </w:p>
    <w:p w:rsidR="00655DB9" w:rsidRPr="000E14A7" w:rsidRDefault="00655DB9" w:rsidP="003577D0">
      <w:pPr>
        <w:numPr>
          <w:ilvl w:val="0"/>
          <w:numId w:val="5"/>
        </w:numPr>
        <w:rPr>
          <w:rFonts w:asciiTheme="minorHAnsi" w:hAnsiTheme="minorHAnsi" w:cstheme="minorHAnsi"/>
          <w:sz w:val="22"/>
          <w:szCs w:val="22"/>
        </w:rPr>
      </w:pPr>
      <w:r w:rsidRPr="000E14A7">
        <w:rPr>
          <w:rFonts w:asciiTheme="minorHAnsi" w:hAnsiTheme="minorHAnsi" w:cstheme="minorHAnsi"/>
          <w:sz w:val="22"/>
          <w:szCs w:val="22"/>
        </w:rPr>
        <w:t>Cash or in-kind contribution from CP is a p</w:t>
      </w:r>
      <w:r w:rsidR="00F91BE8" w:rsidRPr="000E14A7">
        <w:rPr>
          <w:rFonts w:asciiTheme="minorHAnsi" w:hAnsiTheme="minorHAnsi" w:cstheme="minorHAnsi"/>
          <w:sz w:val="22"/>
          <w:szCs w:val="22"/>
        </w:rPr>
        <w:t>re</w:t>
      </w:r>
      <w:r w:rsidR="00DF64ED" w:rsidRPr="000E14A7">
        <w:rPr>
          <w:rFonts w:asciiTheme="minorHAnsi" w:hAnsiTheme="minorHAnsi" w:cstheme="minorHAnsi"/>
          <w:sz w:val="22"/>
          <w:szCs w:val="22"/>
        </w:rPr>
        <w:t>-request for cooperation</w:t>
      </w:r>
      <w:r w:rsidR="00775426" w:rsidRPr="000E14A7">
        <w:rPr>
          <w:rFonts w:asciiTheme="minorHAnsi" w:hAnsiTheme="minorHAnsi" w:cstheme="minorHAnsi"/>
          <w:sz w:val="22"/>
          <w:szCs w:val="22"/>
        </w:rPr>
        <w:t>. In-kind contribution from the</w:t>
      </w:r>
      <w:r w:rsidRPr="000E14A7">
        <w:rPr>
          <w:rFonts w:asciiTheme="minorHAnsi" w:hAnsiTheme="minorHAnsi" w:cstheme="minorHAnsi"/>
          <w:sz w:val="22"/>
          <w:szCs w:val="22"/>
        </w:rPr>
        <w:t xml:space="preserve"> </w:t>
      </w:r>
      <w:r w:rsidR="00DF64ED" w:rsidRPr="000E14A7">
        <w:rPr>
          <w:rFonts w:asciiTheme="minorHAnsi" w:hAnsiTheme="minorHAnsi" w:cstheme="minorHAnsi"/>
          <w:sz w:val="22"/>
          <w:szCs w:val="22"/>
        </w:rPr>
        <w:t xml:space="preserve">beneficiary </w:t>
      </w:r>
      <w:r w:rsidRPr="000E14A7">
        <w:rPr>
          <w:rFonts w:asciiTheme="minorHAnsi" w:hAnsiTheme="minorHAnsi" w:cstheme="minorHAnsi"/>
          <w:sz w:val="22"/>
          <w:szCs w:val="22"/>
        </w:rPr>
        <w:t>c</w:t>
      </w:r>
      <w:r w:rsidR="00F91BE8" w:rsidRPr="000E14A7">
        <w:rPr>
          <w:rFonts w:asciiTheme="minorHAnsi" w:hAnsiTheme="minorHAnsi" w:cstheme="minorHAnsi"/>
          <w:sz w:val="22"/>
          <w:szCs w:val="22"/>
        </w:rPr>
        <w:t>ommunities</w:t>
      </w:r>
      <w:r w:rsidRPr="000E14A7">
        <w:rPr>
          <w:rFonts w:asciiTheme="minorHAnsi" w:hAnsiTheme="minorHAnsi" w:cstheme="minorHAnsi"/>
          <w:sz w:val="22"/>
          <w:szCs w:val="22"/>
        </w:rPr>
        <w:t xml:space="preserve"> should be encouraged to the extent possible. </w:t>
      </w:r>
    </w:p>
    <w:p w:rsidR="00655DB9" w:rsidRPr="000E14A7" w:rsidRDefault="00655DB9" w:rsidP="003577D0">
      <w:pPr>
        <w:numPr>
          <w:ilvl w:val="0"/>
          <w:numId w:val="5"/>
        </w:numPr>
        <w:rPr>
          <w:rFonts w:asciiTheme="minorHAnsi" w:hAnsiTheme="minorHAnsi" w:cstheme="minorHAnsi"/>
          <w:sz w:val="22"/>
          <w:szCs w:val="22"/>
        </w:rPr>
      </w:pPr>
      <w:r w:rsidRPr="000E14A7">
        <w:rPr>
          <w:rFonts w:asciiTheme="minorHAnsi" w:hAnsiTheme="minorHAnsi" w:cstheme="minorHAnsi"/>
          <w:sz w:val="22"/>
          <w:szCs w:val="22"/>
        </w:rPr>
        <w:t>F</w:t>
      </w:r>
      <w:r w:rsidR="005F1761" w:rsidRPr="000E14A7">
        <w:rPr>
          <w:rFonts w:asciiTheme="minorHAnsi" w:hAnsiTheme="minorHAnsi" w:cstheme="minorHAnsi"/>
          <w:sz w:val="22"/>
          <w:szCs w:val="22"/>
        </w:rPr>
        <w:t>/C</w:t>
      </w:r>
      <w:r w:rsidRPr="000E14A7">
        <w:rPr>
          <w:rFonts w:asciiTheme="minorHAnsi" w:hAnsiTheme="minorHAnsi" w:cstheme="minorHAnsi"/>
          <w:sz w:val="22"/>
          <w:szCs w:val="22"/>
        </w:rPr>
        <w:t xml:space="preserve">FW activities should </w:t>
      </w:r>
      <w:r w:rsidR="005C6441" w:rsidRPr="000E14A7">
        <w:rPr>
          <w:rFonts w:asciiTheme="minorHAnsi" w:hAnsiTheme="minorHAnsi" w:cstheme="minorHAnsi"/>
          <w:sz w:val="22"/>
          <w:szCs w:val="22"/>
        </w:rPr>
        <w:t xml:space="preserve">be </w:t>
      </w:r>
      <w:r w:rsidRPr="000E14A7">
        <w:rPr>
          <w:rFonts w:asciiTheme="minorHAnsi" w:hAnsiTheme="minorHAnsi" w:cstheme="minorHAnsi"/>
          <w:sz w:val="22"/>
          <w:szCs w:val="22"/>
        </w:rPr>
        <w:t>run by the communities under the g</w:t>
      </w:r>
      <w:r w:rsidR="00245E8E" w:rsidRPr="000E14A7">
        <w:rPr>
          <w:rFonts w:asciiTheme="minorHAnsi" w:hAnsiTheme="minorHAnsi" w:cstheme="minorHAnsi"/>
          <w:sz w:val="22"/>
          <w:szCs w:val="22"/>
        </w:rPr>
        <w:t xml:space="preserve">uidance of the WFP/CP and </w:t>
      </w:r>
      <w:r w:rsidRPr="000E14A7">
        <w:rPr>
          <w:rFonts w:asciiTheme="minorHAnsi" w:hAnsiTheme="minorHAnsi" w:cstheme="minorHAnsi"/>
          <w:sz w:val="22"/>
          <w:szCs w:val="22"/>
        </w:rPr>
        <w:t>should consider the assets created through F</w:t>
      </w:r>
      <w:r w:rsidR="005F1761" w:rsidRPr="000E14A7">
        <w:rPr>
          <w:rFonts w:asciiTheme="minorHAnsi" w:hAnsiTheme="minorHAnsi" w:cstheme="minorHAnsi"/>
          <w:sz w:val="22"/>
          <w:szCs w:val="22"/>
        </w:rPr>
        <w:t>/C</w:t>
      </w:r>
      <w:r w:rsidRPr="000E14A7">
        <w:rPr>
          <w:rFonts w:asciiTheme="minorHAnsi" w:hAnsiTheme="minorHAnsi" w:cstheme="minorHAnsi"/>
          <w:sz w:val="22"/>
          <w:szCs w:val="22"/>
        </w:rPr>
        <w:t>FW as their own ass</w:t>
      </w:r>
      <w:r w:rsidR="00EE4630" w:rsidRPr="000E14A7">
        <w:rPr>
          <w:rFonts w:asciiTheme="minorHAnsi" w:hAnsiTheme="minorHAnsi" w:cstheme="minorHAnsi"/>
          <w:sz w:val="22"/>
          <w:szCs w:val="22"/>
        </w:rPr>
        <w:t>ets. Hence, the maintenance of assets</w:t>
      </w:r>
      <w:r w:rsidRPr="000E14A7">
        <w:rPr>
          <w:rFonts w:asciiTheme="minorHAnsi" w:hAnsiTheme="minorHAnsi" w:cstheme="minorHAnsi"/>
          <w:sz w:val="22"/>
          <w:szCs w:val="22"/>
        </w:rPr>
        <w:t xml:space="preserve"> should be their responsibility.</w:t>
      </w:r>
    </w:p>
    <w:p w:rsidR="00655DB9" w:rsidRPr="000E14A7" w:rsidRDefault="00655DB9" w:rsidP="00655DB9">
      <w:pPr>
        <w:pStyle w:val="Heading3"/>
        <w:rPr>
          <w:rFonts w:asciiTheme="minorHAnsi" w:hAnsiTheme="minorHAnsi" w:cstheme="minorHAnsi"/>
          <w:sz w:val="24"/>
          <w:szCs w:val="24"/>
        </w:rPr>
      </w:pPr>
      <w:r w:rsidRPr="000E14A7">
        <w:rPr>
          <w:rFonts w:asciiTheme="minorHAnsi" w:hAnsiTheme="minorHAnsi" w:cstheme="minorHAnsi"/>
          <w:sz w:val="24"/>
          <w:szCs w:val="24"/>
        </w:rPr>
        <w:t>Criteria/ Targeting</w:t>
      </w:r>
    </w:p>
    <w:p w:rsidR="00655DB9" w:rsidRPr="000E14A7" w:rsidRDefault="0050695F" w:rsidP="00655DB9">
      <w:pPr>
        <w:rPr>
          <w:rFonts w:asciiTheme="minorHAnsi" w:hAnsiTheme="minorHAnsi" w:cstheme="minorHAnsi"/>
          <w:sz w:val="22"/>
          <w:szCs w:val="22"/>
        </w:rPr>
      </w:pPr>
      <w:r w:rsidRPr="000E14A7">
        <w:rPr>
          <w:rFonts w:asciiTheme="minorHAnsi" w:hAnsiTheme="minorHAnsi" w:cstheme="minorHAnsi"/>
          <w:b/>
          <w:bCs/>
          <w:sz w:val="22"/>
          <w:szCs w:val="22"/>
        </w:rPr>
        <w:t xml:space="preserve">Selection of villages </w:t>
      </w:r>
      <w:r w:rsidRPr="000E14A7">
        <w:rPr>
          <w:rFonts w:asciiTheme="minorHAnsi" w:hAnsiTheme="minorHAnsi" w:cstheme="minorHAnsi"/>
          <w:sz w:val="22"/>
          <w:szCs w:val="22"/>
        </w:rPr>
        <w:t xml:space="preserve">should be done </w:t>
      </w:r>
      <w:r w:rsidR="00822C72" w:rsidRPr="000E14A7">
        <w:rPr>
          <w:rFonts w:asciiTheme="minorHAnsi" w:hAnsiTheme="minorHAnsi" w:cstheme="minorHAnsi"/>
          <w:sz w:val="22"/>
          <w:szCs w:val="22"/>
        </w:rPr>
        <w:t xml:space="preserve">among </w:t>
      </w:r>
      <w:r w:rsidR="00110867" w:rsidRPr="000E14A7">
        <w:rPr>
          <w:rFonts w:asciiTheme="minorHAnsi" w:hAnsiTheme="minorHAnsi" w:cstheme="minorHAnsi"/>
          <w:sz w:val="22"/>
          <w:szCs w:val="22"/>
        </w:rPr>
        <w:t>t</w:t>
      </w:r>
      <w:r w:rsidRPr="000E14A7">
        <w:rPr>
          <w:rFonts w:asciiTheme="minorHAnsi" w:hAnsiTheme="minorHAnsi" w:cstheme="minorHAnsi"/>
          <w:bCs/>
          <w:sz w:val="22"/>
          <w:szCs w:val="22"/>
        </w:rPr>
        <w:t>he villages where CPs have implement</w:t>
      </w:r>
      <w:r w:rsidR="005C6441" w:rsidRPr="000E14A7">
        <w:rPr>
          <w:rFonts w:asciiTheme="minorHAnsi" w:hAnsiTheme="minorHAnsi" w:cstheme="minorHAnsi"/>
          <w:bCs/>
          <w:sz w:val="22"/>
          <w:szCs w:val="22"/>
        </w:rPr>
        <w:t>ed</w:t>
      </w:r>
      <w:r w:rsidRPr="000E14A7">
        <w:rPr>
          <w:rFonts w:asciiTheme="minorHAnsi" w:hAnsiTheme="minorHAnsi" w:cstheme="minorHAnsi"/>
          <w:bCs/>
          <w:sz w:val="22"/>
          <w:szCs w:val="22"/>
        </w:rPr>
        <w:t xml:space="preserve"> their community recovery or development programs or WFP’s programs (FFE, </w:t>
      </w:r>
      <w:r w:rsidR="005C6441" w:rsidRPr="000E14A7">
        <w:rPr>
          <w:rFonts w:asciiTheme="minorHAnsi" w:hAnsiTheme="minorHAnsi" w:cstheme="minorHAnsi"/>
          <w:bCs/>
          <w:sz w:val="22"/>
          <w:szCs w:val="22"/>
        </w:rPr>
        <w:t>MCHN</w:t>
      </w:r>
      <w:r w:rsidRPr="000E14A7">
        <w:rPr>
          <w:rFonts w:asciiTheme="minorHAnsi" w:hAnsiTheme="minorHAnsi" w:cstheme="minorHAnsi"/>
          <w:bCs/>
          <w:sz w:val="22"/>
          <w:szCs w:val="22"/>
        </w:rPr>
        <w:t>), or WFP h</w:t>
      </w:r>
      <w:r w:rsidR="00F70565" w:rsidRPr="000E14A7">
        <w:rPr>
          <w:rFonts w:asciiTheme="minorHAnsi" w:hAnsiTheme="minorHAnsi" w:cstheme="minorHAnsi"/>
          <w:bCs/>
          <w:sz w:val="22"/>
          <w:szCs w:val="22"/>
        </w:rPr>
        <w:t>as direct implementation of FFE</w:t>
      </w:r>
      <w:r w:rsidRPr="000E14A7">
        <w:rPr>
          <w:rFonts w:asciiTheme="minorHAnsi" w:hAnsiTheme="minorHAnsi" w:cstheme="minorHAnsi"/>
          <w:bCs/>
          <w:sz w:val="22"/>
          <w:szCs w:val="22"/>
        </w:rPr>
        <w:t>.</w:t>
      </w:r>
    </w:p>
    <w:p w:rsidR="00110867" w:rsidRPr="000E14A7" w:rsidRDefault="00110867" w:rsidP="00110867">
      <w:pPr>
        <w:pStyle w:val="List"/>
        <w:numPr>
          <w:ilvl w:val="0"/>
          <w:numId w:val="41"/>
        </w:numPr>
        <w:rPr>
          <w:rFonts w:asciiTheme="minorHAnsi" w:hAnsiTheme="minorHAnsi" w:cstheme="minorHAnsi"/>
          <w:color w:val="000000"/>
          <w:sz w:val="22"/>
          <w:szCs w:val="22"/>
        </w:rPr>
      </w:pPr>
      <w:r w:rsidRPr="000E14A7">
        <w:rPr>
          <w:rFonts w:asciiTheme="minorHAnsi" w:hAnsiTheme="minorHAnsi" w:cstheme="minorHAnsi"/>
          <w:bCs/>
          <w:color w:val="000000"/>
          <w:sz w:val="22"/>
          <w:szCs w:val="22"/>
        </w:rPr>
        <w:t>Criteria for village selection should be defined according to the local situation to target the most vulnerable and food insecure villages. The following indicators should be taken into c</w:t>
      </w:r>
      <w:r w:rsidR="005C6441" w:rsidRPr="000E14A7">
        <w:rPr>
          <w:rFonts w:asciiTheme="minorHAnsi" w:hAnsiTheme="minorHAnsi" w:cstheme="minorHAnsi"/>
          <w:bCs/>
          <w:color w:val="000000"/>
          <w:sz w:val="22"/>
          <w:szCs w:val="22"/>
        </w:rPr>
        <w:t>onsideration: food production, livelihood, income, marketing</w:t>
      </w:r>
      <w:r w:rsidRPr="000E14A7">
        <w:rPr>
          <w:rFonts w:asciiTheme="minorHAnsi" w:hAnsiTheme="minorHAnsi" w:cstheme="minorHAnsi"/>
          <w:bCs/>
          <w:color w:val="000000"/>
          <w:sz w:val="22"/>
          <w:szCs w:val="22"/>
        </w:rPr>
        <w:t xml:space="preserve"> and working opportunity etc.</w:t>
      </w:r>
    </w:p>
    <w:p w:rsidR="00110867" w:rsidRPr="000E14A7" w:rsidRDefault="00110867" w:rsidP="00110867">
      <w:pPr>
        <w:numPr>
          <w:ilvl w:val="0"/>
          <w:numId w:val="41"/>
        </w:numPr>
        <w:rPr>
          <w:rFonts w:asciiTheme="minorHAnsi" w:hAnsiTheme="minorHAnsi" w:cstheme="minorHAnsi"/>
          <w:color w:val="000000"/>
          <w:sz w:val="22"/>
          <w:szCs w:val="22"/>
        </w:rPr>
      </w:pPr>
      <w:r w:rsidRPr="000E14A7">
        <w:rPr>
          <w:rFonts w:asciiTheme="minorHAnsi" w:hAnsiTheme="minorHAnsi" w:cstheme="minorHAnsi"/>
          <w:bCs/>
          <w:color w:val="000000"/>
          <w:sz w:val="22"/>
          <w:szCs w:val="22"/>
        </w:rPr>
        <w:t>Selection of villages</w:t>
      </w:r>
      <w:r w:rsidRPr="000E14A7">
        <w:rPr>
          <w:rFonts w:asciiTheme="minorHAnsi" w:hAnsiTheme="minorHAnsi" w:cstheme="minorHAnsi"/>
          <w:b/>
          <w:bCs/>
          <w:color w:val="000000"/>
          <w:sz w:val="22"/>
          <w:szCs w:val="22"/>
        </w:rPr>
        <w:t xml:space="preserve"> </w:t>
      </w:r>
      <w:r w:rsidRPr="000E14A7">
        <w:rPr>
          <w:rFonts w:asciiTheme="minorHAnsi" w:hAnsiTheme="minorHAnsi" w:cstheme="minorHAnsi"/>
          <w:bCs/>
          <w:color w:val="000000"/>
          <w:sz w:val="22"/>
          <w:szCs w:val="22"/>
        </w:rPr>
        <w:t xml:space="preserve">should be done </w:t>
      </w:r>
      <w:r w:rsidRPr="000E14A7">
        <w:rPr>
          <w:rFonts w:asciiTheme="minorHAnsi" w:hAnsiTheme="minorHAnsi" w:cstheme="minorHAnsi"/>
          <w:color w:val="000000"/>
          <w:sz w:val="22"/>
          <w:szCs w:val="22"/>
        </w:rPr>
        <w:t xml:space="preserve">by CP according to the criteria in close consultation with the Village Tract. Participation of the village leaders should be encouraged in case the local situation is permitted. </w:t>
      </w:r>
    </w:p>
    <w:p w:rsidR="00110867" w:rsidRPr="000E14A7" w:rsidRDefault="00110867" w:rsidP="00110867">
      <w:pPr>
        <w:numPr>
          <w:ilvl w:val="0"/>
          <w:numId w:val="41"/>
        </w:numPr>
        <w:rPr>
          <w:rFonts w:asciiTheme="minorHAnsi" w:hAnsiTheme="minorHAnsi" w:cstheme="minorHAnsi"/>
          <w:color w:val="000000"/>
          <w:sz w:val="22"/>
          <w:szCs w:val="22"/>
        </w:rPr>
      </w:pPr>
      <w:r w:rsidRPr="000E14A7">
        <w:rPr>
          <w:rFonts w:asciiTheme="minorHAnsi" w:hAnsiTheme="minorHAnsi" w:cstheme="minorHAnsi"/>
          <w:color w:val="000000"/>
          <w:sz w:val="22"/>
          <w:szCs w:val="22"/>
        </w:rPr>
        <w:t>Once the village is selected, project activity should be identified with the participation of the whole community, i.e. all households. This process starts with the formulation of a Village Food Management Committee (</w:t>
      </w:r>
      <w:r w:rsidR="001252D6" w:rsidRPr="000E14A7">
        <w:rPr>
          <w:rFonts w:asciiTheme="minorHAnsi" w:hAnsiTheme="minorHAnsi" w:cstheme="minorHAnsi"/>
          <w:color w:val="000000"/>
          <w:sz w:val="22"/>
          <w:szCs w:val="22"/>
        </w:rPr>
        <w:t>FMC</w:t>
      </w:r>
      <w:r w:rsidRPr="000E14A7">
        <w:rPr>
          <w:rFonts w:asciiTheme="minorHAnsi" w:hAnsiTheme="minorHAnsi" w:cstheme="minorHAnsi"/>
          <w:color w:val="000000"/>
          <w:sz w:val="22"/>
          <w:szCs w:val="22"/>
        </w:rPr>
        <w:t xml:space="preserve">) with the help of CP. The number of members of the committee </w:t>
      </w:r>
      <w:r w:rsidR="00A1492C">
        <w:rPr>
          <w:rFonts w:asciiTheme="minorHAnsi" w:hAnsiTheme="minorHAnsi" w:cstheme="minorHAnsi"/>
          <w:color w:val="000000"/>
          <w:sz w:val="22"/>
          <w:szCs w:val="22"/>
        </w:rPr>
        <w:t>could be varied</w:t>
      </w:r>
      <w:r w:rsidRPr="000E14A7">
        <w:rPr>
          <w:rFonts w:asciiTheme="minorHAnsi" w:hAnsiTheme="minorHAnsi" w:cstheme="minorHAnsi"/>
          <w:color w:val="000000"/>
          <w:sz w:val="22"/>
          <w:szCs w:val="22"/>
        </w:rPr>
        <w:t xml:space="preserve"> according to the population of the village. The committee members should be elected by all the villagers with a minimum number of female members agreed in advance.</w:t>
      </w:r>
    </w:p>
    <w:p w:rsidR="00110867" w:rsidRPr="000E14A7" w:rsidRDefault="00110867" w:rsidP="00110867">
      <w:pPr>
        <w:numPr>
          <w:ilvl w:val="0"/>
          <w:numId w:val="41"/>
        </w:numPr>
        <w:rPr>
          <w:rFonts w:asciiTheme="minorHAnsi" w:hAnsiTheme="minorHAnsi" w:cstheme="minorHAnsi"/>
          <w:color w:val="000000"/>
          <w:sz w:val="22"/>
          <w:szCs w:val="22"/>
        </w:rPr>
      </w:pPr>
      <w:r w:rsidRPr="000E14A7">
        <w:rPr>
          <w:rFonts w:asciiTheme="minorHAnsi" w:hAnsiTheme="minorHAnsi" w:cstheme="minorHAnsi"/>
          <w:color w:val="000000"/>
          <w:sz w:val="22"/>
          <w:szCs w:val="22"/>
        </w:rPr>
        <w:lastRenderedPageBreak/>
        <w:t>FMC should organize the activity selection process with the participation of all the households. CP should help this process with application of all PRA tools whenever possible.</w:t>
      </w:r>
    </w:p>
    <w:p w:rsidR="00655DB9" w:rsidRPr="000E14A7" w:rsidRDefault="00655DB9" w:rsidP="00655DB9">
      <w:pPr>
        <w:rPr>
          <w:rFonts w:asciiTheme="minorHAnsi" w:hAnsiTheme="minorHAnsi" w:cstheme="minorHAnsi"/>
          <w:sz w:val="22"/>
          <w:szCs w:val="22"/>
        </w:rPr>
      </w:pPr>
      <w:r w:rsidRPr="000E14A7">
        <w:rPr>
          <w:rFonts w:asciiTheme="minorHAnsi" w:hAnsiTheme="minorHAnsi" w:cstheme="minorHAnsi"/>
          <w:b/>
          <w:bCs/>
          <w:sz w:val="22"/>
          <w:szCs w:val="22"/>
        </w:rPr>
        <w:t>Selectio</w:t>
      </w:r>
      <w:r w:rsidR="0050695F" w:rsidRPr="000E14A7">
        <w:rPr>
          <w:rFonts w:asciiTheme="minorHAnsi" w:hAnsiTheme="minorHAnsi" w:cstheme="minorHAnsi"/>
          <w:b/>
          <w:bCs/>
          <w:sz w:val="22"/>
          <w:szCs w:val="22"/>
        </w:rPr>
        <w:t>n of households</w:t>
      </w:r>
      <w:r w:rsidRPr="000E14A7">
        <w:rPr>
          <w:rFonts w:asciiTheme="minorHAnsi" w:hAnsiTheme="minorHAnsi" w:cstheme="minorHAnsi"/>
          <w:b/>
          <w:bCs/>
          <w:sz w:val="22"/>
          <w:szCs w:val="22"/>
        </w:rPr>
        <w:t xml:space="preserve"> </w:t>
      </w:r>
      <w:r w:rsidR="00A1492C">
        <w:rPr>
          <w:rFonts w:asciiTheme="minorHAnsi" w:hAnsiTheme="minorHAnsi" w:cstheme="minorHAnsi"/>
          <w:sz w:val="22"/>
          <w:szCs w:val="22"/>
        </w:rPr>
        <w:t>should be met the following criteria.</w:t>
      </w:r>
    </w:p>
    <w:p w:rsidR="00655DB9" w:rsidRPr="000E14A7" w:rsidRDefault="00133D4B" w:rsidP="003577D0">
      <w:pPr>
        <w:pStyle w:val="List"/>
        <w:numPr>
          <w:ilvl w:val="0"/>
          <w:numId w:val="7"/>
        </w:numPr>
        <w:tabs>
          <w:tab w:val="clear" w:pos="72"/>
          <w:tab w:val="num" w:pos="720"/>
        </w:tabs>
        <w:ind w:left="720"/>
        <w:rPr>
          <w:rFonts w:asciiTheme="minorHAnsi" w:hAnsiTheme="minorHAnsi" w:cstheme="minorHAnsi"/>
          <w:sz w:val="22"/>
          <w:szCs w:val="22"/>
        </w:rPr>
      </w:pPr>
      <w:r w:rsidRPr="000E14A7">
        <w:rPr>
          <w:rFonts w:asciiTheme="minorHAnsi" w:hAnsiTheme="minorHAnsi" w:cstheme="minorHAnsi"/>
          <w:sz w:val="22"/>
          <w:szCs w:val="22"/>
        </w:rPr>
        <w:t>The</w:t>
      </w:r>
      <w:r w:rsidR="00655DB9" w:rsidRPr="000E14A7">
        <w:rPr>
          <w:rFonts w:asciiTheme="minorHAnsi" w:hAnsiTheme="minorHAnsi" w:cstheme="minorHAnsi"/>
          <w:sz w:val="22"/>
          <w:szCs w:val="22"/>
        </w:rPr>
        <w:t xml:space="preserve"> vulnerable households with </w:t>
      </w:r>
      <w:r w:rsidR="0050695F" w:rsidRPr="000E14A7">
        <w:rPr>
          <w:rFonts w:asciiTheme="minorHAnsi" w:hAnsiTheme="minorHAnsi" w:cstheme="minorHAnsi"/>
          <w:sz w:val="22"/>
          <w:szCs w:val="22"/>
        </w:rPr>
        <w:t xml:space="preserve">severe food shortage and </w:t>
      </w:r>
      <w:r w:rsidR="00655DB9" w:rsidRPr="000E14A7">
        <w:rPr>
          <w:rFonts w:asciiTheme="minorHAnsi" w:hAnsiTheme="minorHAnsi" w:cstheme="minorHAnsi"/>
          <w:sz w:val="22"/>
          <w:szCs w:val="22"/>
        </w:rPr>
        <w:t>no other source of income</w:t>
      </w:r>
      <w:r w:rsidR="001E2CFB" w:rsidRPr="000E14A7">
        <w:rPr>
          <w:rFonts w:asciiTheme="minorHAnsi" w:hAnsiTheme="minorHAnsi" w:cstheme="minorHAnsi"/>
          <w:sz w:val="22"/>
          <w:szCs w:val="22"/>
        </w:rPr>
        <w:t>.</w:t>
      </w:r>
    </w:p>
    <w:p w:rsidR="00655DB9" w:rsidRPr="000E14A7" w:rsidRDefault="00655DB9" w:rsidP="003577D0">
      <w:pPr>
        <w:pStyle w:val="List"/>
        <w:numPr>
          <w:ilvl w:val="0"/>
          <w:numId w:val="7"/>
        </w:numPr>
        <w:tabs>
          <w:tab w:val="clear" w:pos="72"/>
          <w:tab w:val="num" w:pos="720"/>
        </w:tabs>
        <w:ind w:left="720"/>
        <w:rPr>
          <w:rFonts w:asciiTheme="minorHAnsi" w:hAnsiTheme="minorHAnsi" w:cstheme="minorHAnsi"/>
          <w:sz w:val="22"/>
          <w:szCs w:val="22"/>
        </w:rPr>
      </w:pPr>
      <w:r w:rsidRPr="000E14A7">
        <w:rPr>
          <w:rFonts w:asciiTheme="minorHAnsi" w:hAnsiTheme="minorHAnsi" w:cstheme="minorHAnsi"/>
          <w:sz w:val="22"/>
          <w:szCs w:val="22"/>
        </w:rPr>
        <w:t>Landless households</w:t>
      </w:r>
      <w:r w:rsidR="001E2CFB" w:rsidRPr="000E14A7">
        <w:rPr>
          <w:rFonts w:asciiTheme="minorHAnsi" w:hAnsiTheme="minorHAnsi" w:cstheme="minorHAnsi"/>
          <w:sz w:val="22"/>
          <w:szCs w:val="22"/>
        </w:rPr>
        <w:t>.</w:t>
      </w:r>
    </w:p>
    <w:p w:rsidR="00655DB9" w:rsidRPr="000E14A7" w:rsidRDefault="00133D4B" w:rsidP="003577D0">
      <w:pPr>
        <w:pStyle w:val="List"/>
        <w:numPr>
          <w:ilvl w:val="0"/>
          <w:numId w:val="7"/>
        </w:numPr>
        <w:tabs>
          <w:tab w:val="clear" w:pos="72"/>
          <w:tab w:val="num" w:pos="720"/>
        </w:tabs>
        <w:ind w:left="720"/>
        <w:rPr>
          <w:rFonts w:asciiTheme="minorHAnsi" w:hAnsiTheme="minorHAnsi" w:cstheme="minorHAnsi"/>
          <w:sz w:val="22"/>
          <w:szCs w:val="22"/>
        </w:rPr>
      </w:pPr>
      <w:r w:rsidRPr="000E14A7">
        <w:rPr>
          <w:rFonts w:asciiTheme="minorHAnsi" w:eastAsia="MS Mincho" w:hAnsiTheme="minorHAnsi" w:cstheme="minorHAnsi"/>
          <w:sz w:val="22"/>
          <w:szCs w:val="22"/>
          <w:lang w:eastAsia="ja-JP"/>
        </w:rPr>
        <w:t>The households</w:t>
      </w:r>
      <w:r w:rsidR="00655DB9" w:rsidRPr="000E14A7">
        <w:rPr>
          <w:rFonts w:asciiTheme="minorHAnsi" w:eastAsia="MS Mincho" w:hAnsiTheme="minorHAnsi" w:cstheme="minorHAnsi"/>
          <w:sz w:val="22"/>
          <w:szCs w:val="22"/>
          <w:lang w:eastAsia="ja-JP"/>
        </w:rPr>
        <w:t xml:space="preserve"> </w:t>
      </w:r>
      <w:r w:rsidRPr="000E14A7">
        <w:rPr>
          <w:rFonts w:asciiTheme="minorHAnsi" w:eastAsia="MS Mincho" w:hAnsiTheme="minorHAnsi" w:cstheme="minorHAnsi"/>
          <w:sz w:val="22"/>
          <w:szCs w:val="22"/>
          <w:lang w:eastAsia="ja-JP"/>
        </w:rPr>
        <w:t>will</w:t>
      </w:r>
      <w:r w:rsidR="00655DB9" w:rsidRPr="000E14A7">
        <w:rPr>
          <w:rFonts w:asciiTheme="minorHAnsi" w:eastAsia="MS Mincho" w:hAnsiTheme="minorHAnsi" w:cstheme="minorHAnsi"/>
          <w:sz w:val="22"/>
          <w:szCs w:val="22"/>
          <w:lang w:eastAsia="ja-JP"/>
        </w:rPr>
        <w:t xml:space="preserve"> be the user</w:t>
      </w:r>
      <w:r w:rsidRPr="000E14A7">
        <w:rPr>
          <w:rFonts w:asciiTheme="minorHAnsi" w:eastAsia="MS Mincho" w:hAnsiTheme="minorHAnsi" w:cstheme="minorHAnsi"/>
          <w:sz w:val="22"/>
          <w:szCs w:val="22"/>
          <w:lang w:eastAsia="ja-JP"/>
        </w:rPr>
        <w:t>s</w:t>
      </w:r>
      <w:r w:rsidR="00655DB9" w:rsidRPr="000E14A7">
        <w:rPr>
          <w:rFonts w:asciiTheme="minorHAnsi" w:eastAsia="MS Mincho" w:hAnsiTheme="minorHAnsi" w:cstheme="minorHAnsi"/>
          <w:sz w:val="22"/>
          <w:szCs w:val="22"/>
          <w:lang w:eastAsia="ja-JP"/>
        </w:rPr>
        <w:t xml:space="preserve"> of the asset or economic opportunity created or developed</w:t>
      </w:r>
      <w:r w:rsidR="001E2CFB" w:rsidRPr="000E14A7">
        <w:rPr>
          <w:rFonts w:asciiTheme="minorHAnsi" w:eastAsia="MS Mincho" w:hAnsiTheme="minorHAnsi" w:cstheme="minorHAnsi"/>
          <w:sz w:val="22"/>
          <w:szCs w:val="22"/>
          <w:lang w:eastAsia="ja-JP"/>
        </w:rPr>
        <w:t>.</w:t>
      </w:r>
    </w:p>
    <w:p w:rsidR="00A45EAD" w:rsidRPr="000E14A7" w:rsidRDefault="00655DB9" w:rsidP="00A45EAD">
      <w:pPr>
        <w:pStyle w:val="List"/>
        <w:numPr>
          <w:ilvl w:val="0"/>
          <w:numId w:val="7"/>
        </w:numPr>
        <w:tabs>
          <w:tab w:val="clear" w:pos="72"/>
          <w:tab w:val="num" w:pos="720"/>
        </w:tabs>
        <w:ind w:left="720"/>
        <w:rPr>
          <w:rFonts w:asciiTheme="minorHAnsi" w:hAnsiTheme="minorHAnsi" w:cstheme="minorHAnsi"/>
          <w:sz w:val="22"/>
          <w:szCs w:val="22"/>
        </w:rPr>
      </w:pPr>
      <w:r w:rsidRPr="000E14A7">
        <w:rPr>
          <w:rFonts w:asciiTheme="minorHAnsi" w:hAnsiTheme="minorHAnsi" w:cstheme="minorHAnsi"/>
          <w:sz w:val="22"/>
          <w:szCs w:val="22"/>
        </w:rPr>
        <w:t>The house</w:t>
      </w:r>
      <w:r w:rsidR="00DF64ED" w:rsidRPr="000E14A7">
        <w:rPr>
          <w:rFonts w:asciiTheme="minorHAnsi" w:hAnsiTheme="minorHAnsi" w:cstheme="minorHAnsi"/>
          <w:sz w:val="22"/>
          <w:szCs w:val="22"/>
        </w:rPr>
        <w:t>hold members who are unemployed for the period and</w:t>
      </w:r>
      <w:r w:rsidRPr="000E14A7">
        <w:rPr>
          <w:rFonts w:asciiTheme="minorHAnsi" w:hAnsiTheme="minorHAnsi" w:cstheme="minorHAnsi"/>
          <w:sz w:val="22"/>
          <w:szCs w:val="22"/>
        </w:rPr>
        <w:t xml:space="preserve"> timing of FFW activities</w:t>
      </w:r>
      <w:r w:rsidR="001E2CFB" w:rsidRPr="000E14A7">
        <w:rPr>
          <w:rFonts w:asciiTheme="minorHAnsi" w:hAnsiTheme="minorHAnsi" w:cstheme="minorHAnsi"/>
          <w:sz w:val="22"/>
          <w:szCs w:val="22"/>
        </w:rPr>
        <w:t>.</w:t>
      </w:r>
    </w:p>
    <w:p w:rsidR="007F77D3" w:rsidRPr="000E14A7" w:rsidRDefault="00A45EAD">
      <w:pPr>
        <w:rPr>
          <w:rFonts w:asciiTheme="minorHAnsi" w:hAnsiTheme="minorHAnsi" w:cstheme="minorHAnsi"/>
          <w:sz w:val="22"/>
          <w:szCs w:val="22"/>
        </w:rPr>
      </w:pPr>
      <w:r w:rsidRPr="000E14A7">
        <w:rPr>
          <w:rFonts w:asciiTheme="minorHAnsi" w:hAnsiTheme="minorHAnsi" w:cstheme="minorHAnsi"/>
          <w:sz w:val="22"/>
          <w:szCs w:val="22"/>
          <w:lang w:val="en-GB"/>
        </w:rPr>
        <w:t xml:space="preserve">Beneficiary criteria will be formulated based on a rapid on-ground assessment to identify the most vulnerable and assist in creating a profile of beneficiary in the targeted areas. The households with certain attributes would be most likely vulnerable: large households; those with only one income earner; farming households that rely on credit/borrowing to source rice consumption rather than own production or purchase; and households’ primary income source from casual labour, etc. </w:t>
      </w:r>
    </w:p>
    <w:p w:rsidR="00655DB9" w:rsidRPr="000E14A7" w:rsidRDefault="00655DB9" w:rsidP="00655DB9">
      <w:pPr>
        <w:rPr>
          <w:rFonts w:asciiTheme="minorHAnsi" w:hAnsiTheme="minorHAnsi" w:cstheme="minorHAnsi"/>
          <w:sz w:val="22"/>
          <w:szCs w:val="22"/>
        </w:rPr>
      </w:pPr>
      <w:r w:rsidRPr="000E14A7">
        <w:rPr>
          <w:rFonts w:asciiTheme="minorHAnsi" w:hAnsiTheme="minorHAnsi" w:cstheme="minorHAnsi"/>
          <w:b/>
          <w:bCs/>
          <w:sz w:val="22"/>
          <w:szCs w:val="22"/>
        </w:rPr>
        <w:t>Project selection</w:t>
      </w:r>
      <w:r w:rsidRPr="000E14A7">
        <w:rPr>
          <w:rFonts w:asciiTheme="minorHAnsi" w:hAnsiTheme="minorHAnsi" w:cstheme="minorHAnsi"/>
          <w:sz w:val="22"/>
          <w:szCs w:val="22"/>
        </w:rPr>
        <w:t xml:space="preserve"> should be </w:t>
      </w:r>
      <w:r w:rsidR="00A1492C">
        <w:rPr>
          <w:rFonts w:asciiTheme="minorHAnsi" w:hAnsiTheme="minorHAnsi" w:cstheme="minorHAnsi"/>
          <w:sz w:val="22"/>
          <w:szCs w:val="22"/>
        </w:rPr>
        <w:t>done based on the following criteria.</w:t>
      </w:r>
    </w:p>
    <w:p w:rsidR="006B0C40" w:rsidRPr="000E14A7" w:rsidRDefault="004903D1" w:rsidP="001E2CFB">
      <w:pPr>
        <w:pStyle w:val="List"/>
        <w:numPr>
          <w:ilvl w:val="0"/>
          <w:numId w:val="39"/>
        </w:numPr>
        <w:tabs>
          <w:tab w:val="num" w:pos="720"/>
        </w:tabs>
        <w:ind w:left="720"/>
        <w:rPr>
          <w:rFonts w:asciiTheme="minorHAnsi" w:hAnsiTheme="minorHAnsi" w:cstheme="minorHAnsi"/>
          <w:sz w:val="22"/>
          <w:szCs w:val="22"/>
        </w:rPr>
      </w:pPr>
      <w:r w:rsidRPr="000E14A7">
        <w:rPr>
          <w:rFonts w:asciiTheme="minorHAnsi" w:hAnsiTheme="minorHAnsi" w:cstheme="minorHAnsi"/>
          <w:sz w:val="22"/>
          <w:szCs w:val="22"/>
        </w:rPr>
        <w:t>Involving</w:t>
      </w:r>
      <w:r w:rsidR="00655DB9" w:rsidRPr="000E14A7">
        <w:rPr>
          <w:rFonts w:asciiTheme="minorHAnsi" w:hAnsiTheme="minorHAnsi" w:cstheme="minorHAnsi"/>
          <w:sz w:val="22"/>
          <w:szCs w:val="22"/>
        </w:rPr>
        <w:t xml:space="preserve"> a largely untrained workforce or semi-sk</w:t>
      </w:r>
      <w:r w:rsidRPr="000E14A7">
        <w:rPr>
          <w:rFonts w:asciiTheme="minorHAnsi" w:hAnsiTheme="minorHAnsi" w:cstheme="minorHAnsi"/>
          <w:sz w:val="22"/>
          <w:szCs w:val="22"/>
        </w:rPr>
        <w:t xml:space="preserve">illed labors trained through </w:t>
      </w:r>
      <w:r w:rsidR="009F6857" w:rsidRPr="000E14A7">
        <w:rPr>
          <w:rFonts w:asciiTheme="minorHAnsi" w:hAnsiTheme="minorHAnsi" w:cstheme="minorHAnsi"/>
          <w:sz w:val="22"/>
          <w:szCs w:val="22"/>
        </w:rPr>
        <w:t xml:space="preserve">participation of </w:t>
      </w:r>
      <w:r w:rsidRPr="000E14A7">
        <w:rPr>
          <w:rFonts w:asciiTheme="minorHAnsi" w:hAnsiTheme="minorHAnsi" w:cstheme="minorHAnsi"/>
          <w:sz w:val="22"/>
          <w:szCs w:val="22"/>
        </w:rPr>
        <w:t>F</w:t>
      </w:r>
      <w:r w:rsidR="005F1761" w:rsidRPr="000E14A7">
        <w:rPr>
          <w:rFonts w:asciiTheme="minorHAnsi" w:hAnsiTheme="minorHAnsi" w:cstheme="minorHAnsi"/>
          <w:sz w:val="22"/>
          <w:szCs w:val="22"/>
        </w:rPr>
        <w:t>/C</w:t>
      </w:r>
      <w:r w:rsidRPr="000E14A7">
        <w:rPr>
          <w:rFonts w:asciiTheme="minorHAnsi" w:hAnsiTheme="minorHAnsi" w:cstheme="minorHAnsi"/>
          <w:sz w:val="22"/>
          <w:szCs w:val="22"/>
        </w:rPr>
        <w:t>FW</w:t>
      </w:r>
      <w:r w:rsidR="009F6857" w:rsidRPr="000E14A7">
        <w:rPr>
          <w:rFonts w:asciiTheme="minorHAnsi" w:hAnsiTheme="minorHAnsi" w:cstheme="minorHAnsi"/>
          <w:sz w:val="22"/>
          <w:szCs w:val="22"/>
        </w:rPr>
        <w:t xml:space="preserve"> activities</w:t>
      </w:r>
      <w:r w:rsidR="00133D4B" w:rsidRPr="000E14A7">
        <w:rPr>
          <w:rFonts w:asciiTheme="minorHAnsi" w:hAnsiTheme="minorHAnsi" w:cstheme="minorHAnsi"/>
          <w:sz w:val="22"/>
          <w:szCs w:val="22"/>
        </w:rPr>
        <w:t xml:space="preserve">. </w:t>
      </w:r>
    </w:p>
    <w:p w:rsidR="006B0C40" w:rsidRPr="000E14A7" w:rsidRDefault="004903D1" w:rsidP="001E2CFB">
      <w:pPr>
        <w:pStyle w:val="List"/>
        <w:numPr>
          <w:ilvl w:val="0"/>
          <w:numId w:val="39"/>
        </w:numPr>
        <w:tabs>
          <w:tab w:val="num" w:pos="720"/>
        </w:tabs>
        <w:ind w:left="720"/>
        <w:rPr>
          <w:rFonts w:asciiTheme="minorHAnsi" w:hAnsiTheme="minorHAnsi" w:cstheme="minorHAnsi"/>
          <w:sz w:val="22"/>
          <w:szCs w:val="22"/>
        </w:rPr>
      </w:pPr>
      <w:r w:rsidRPr="000E14A7">
        <w:rPr>
          <w:rFonts w:asciiTheme="minorHAnsi" w:hAnsiTheme="minorHAnsi" w:cstheme="minorHAnsi"/>
          <w:sz w:val="22"/>
          <w:szCs w:val="22"/>
        </w:rPr>
        <w:t>Requiring</w:t>
      </w:r>
      <w:r w:rsidR="00655DB9" w:rsidRPr="000E14A7">
        <w:rPr>
          <w:rFonts w:asciiTheme="minorHAnsi" w:hAnsiTheme="minorHAnsi" w:cstheme="minorHAnsi"/>
          <w:sz w:val="22"/>
          <w:szCs w:val="22"/>
        </w:rPr>
        <w:t xml:space="preserve"> few technical skills and not much </w:t>
      </w:r>
      <w:r w:rsidR="001E2CFB" w:rsidRPr="000E14A7">
        <w:rPr>
          <w:rFonts w:asciiTheme="minorHAnsi" w:hAnsiTheme="minorHAnsi" w:cstheme="minorHAnsi"/>
          <w:sz w:val="22"/>
          <w:szCs w:val="22"/>
        </w:rPr>
        <w:t xml:space="preserve">local and/or manufactory </w:t>
      </w:r>
      <w:r w:rsidR="00655DB9" w:rsidRPr="000E14A7">
        <w:rPr>
          <w:rFonts w:asciiTheme="minorHAnsi" w:hAnsiTheme="minorHAnsi" w:cstheme="minorHAnsi"/>
          <w:sz w:val="22"/>
          <w:szCs w:val="22"/>
        </w:rPr>
        <w:t>material</w:t>
      </w:r>
      <w:r w:rsidR="001E2CFB" w:rsidRPr="000E14A7">
        <w:rPr>
          <w:rFonts w:asciiTheme="minorHAnsi" w:hAnsiTheme="minorHAnsi" w:cstheme="minorHAnsi"/>
          <w:sz w:val="22"/>
          <w:szCs w:val="22"/>
        </w:rPr>
        <w:t>s</w:t>
      </w:r>
      <w:r w:rsidR="00655DB9" w:rsidRPr="000E14A7">
        <w:rPr>
          <w:rFonts w:asciiTheme="minorHAnsi" w:hAnsiTheme="minorHAnsi" w:cstheme="minorHAnsi"/>
          <w:sz w:val="22"/>
          <w:szCs w:val="22"/>
        </w:rPr>
        <w:t>.</w:t>
      </w:r>
      <w:r w:rsidR="006B0C40" w:rsidRPr="000E14A7">
        <w:rPr>
          <w:rFonts w:asciiTheme="minorHAnsi" w:hAnsiTheme="minorHAnsi" w:cstheme="minorHAnsi"/>
          <w:sz w:val="22"/>
          <w:szCs w:val="22"/>
        </w:rPr>
        <w:t xml:space="preserve"> </w:t>
      </w:r>
    </w:p>
    <w:p w:rsidR="006B0C40" w:rsidRPr="000E14A7" w:rsidRDefault="009F6857" w:rsidP="001E2CFB">
      <w:pPr>
        <w:pStyle w:val="List"/>
        <w:numPr>
          <w:ilvl w:val="0"/>
          <w:numId w:val="39"/>
        </w:numPr>
        <w:tabs>
          <w:tab w:val="num" w:pos="720"/>
        </w:tabs>
        <w:ind w:left="720"/>
        <w:rPr>
          <w:rFonts w:asciiTheme="minorHAnsi" w:hAnsiTheme="minorHAnsi" w:cstheme="minorHAnsi"/>
          <w:sz w:val="22"/>
          <w:szCs w:val="22"/>
        </w:rPr>
      </w:pPr>
      <w:r w:rsidRPr="000E14A7">
        <w:rPr>
          <w:rFonts w:asciiTheme="minorHAnsi" w:hAnsiTheme="minorHAnsi" w:cstheme="minorHAnsi"/>
          <w:sz w:val="22"/>
          <w:szCs w:val="22"/>
        </w:rPr>
        <w:t>Ensuring c</w:t>
      </w:r>
      <w:r w:rsidR="00EE0E10" w:rsidRPr="000E14A7">
        <w:rPr>
          <w:rFonts w:asciiTheme="minorHAnsi" w:hAnsiTheme="minorHAnsi" w:cstheme="minorHAnsi"/>
          <w:sz w:val="22"/>
          <w:szCs w:val="22"/>
        </w:rPr>
        <w:t>ommunity inputs and has capacity to</w:t>
      </w:r>
      <w:r w:rsidRPr="000E14A7">
        <w:rPr>
          <w:rFonts w:asciiTheme="minorHAnsi" w:hAnsiTheme="minorHAnsi" w:cstheme="minorHAnsi"/>
          <w:sz w:val="22"/>
          <w:szCs w:val="22"/>
        </w:rPr>
        <w:t xml:space="preserve"> </w:t>
      </w:r>
      <w:r w:rsidR="00EE0E10" w:rsidRPr="000E14A7">
        <w:rPr>
          <w:rFonts w:asciiTheme="minorHAnsi" w:hAnsiTheme="minorHAnsi" w:cstheme="minorHAnsi"/>
          <w:sz w:val="22"/>
          <w:szCs w:val="22"/>
        </w:rPr>
        <w:t>maintain</w:t>
      </w:r>
      <w:r w:rsidRPr="000E14A7">
        <w:rPr>
          <w:rFonts w:asciiTheme="minorHAnsi" w:hAnsiTheme="minorHAnsi" w:cstheme="minorHAnsi"/>
          <w:sz w:val="22"/>
          <w:szCs w:val="22"/>
        </w:rPr>
        <w:t xml:space="preserve"> assets created/renovated</w:t>
      </w:r>
      <w:r w:rsidR="006B0C40" w:rsidRPr="000E14A7">
        <w:rPr>
          <w:rFonts w:asciiTheme="minorHAnsi" w:hAnsiTheme="minorHAnsi" w:cstheme="minorHAnsi"/>
          <w:sz w:val="22"/>
          <w:szCs w:val="22"/>
        </w:rPr>
        <w:t xml:space="preserve">. </w:t>
      </w:r>
    </w:p>
    <w:p w:rsidR="006B0C40" w:rsidRPr="000E14A7" w:rsidRDefault="004903D1" w:rsidP="001E2CFB">
      <w:pPr>
        <w:pStyle w:val="List"/>
        <w:numPr>
          <w:ilvl w:val="0"/>
          <w:numId w:val="39"/>
        </w:numPr>
        <w:tabs>
          <w:tab w:val="num" w:pos="720"/>
        </w:tabs>
        <w:ind w:left="720"/>
        <w:rPr>
          <w:rFonts w:asciiTheme="minorHAnsi" w:hAnsiTheme="minorHAnsi" w:cstheme="minorHAnsi"/>
          <w:sz w:val="22"/>
          <w:szCs w:val="22"/>
        </w:rPr>
      </w:pPr>
      <w:r w:rsidRPr="000E14A7">
        <w:rPr>
          <w:rFonts w:asciiTheme="minorHAnsi" w:hAnsiTheme="minorHAnsi" w:cstheme="minorHAnsi"/>
          <w:sz w:val="22"/>
          <w:szCs w:val="22"/>
        </w:rPr>
        <w:t>Linking with NFI f</w:t>
      </w:r>
      <w:r w:rsidR="00655DB9" w:rsidRPr="000E14A7">
        <w:rPr>
          <w:rFonts w:asciiTheme="minorHAnsi" w:hAnsiTheme="minorHAnsi" w:cstheme="minorHAnsi"/>
          <w:sz w:val="22"/>
          <w:szCs w:val="22"/>
        </w:rPr>
        <w:t xml:space="preserve">or relatively large scale </w:t>
      </w:r>
      <w:r w:rsidR="001E2CFB" w:rsidRPr="000E14A7">
        <w:rPr>
          <w:rFonts w:asciiTheme="minorHAnsi" w:hAnsiTheme="minorHAnsi" w:cstheme="minorHAnsi"/>
          <w:sz w:val="22"/>
          <w:szCs w:val="22"/>
        </w:rPr>
        <w:t xml:space="preserve">construction </w:t>
      </w:r>
      <w:r w:rsidR="00655DB9" w:rsidRPr="000E14A7">
        <w:rPr>
          <w:rFonts w:asciiTheme="minorHAnsi" w:hAnsiTheme="minorHAnsi" w:cstheme="minorHAnsi"/>
          <w:sz w:val="22"/>
          <w:szCs w:val="22"/>
        </w:rPr>
        <w:t>projects which needs advanced technical skills and much material.</w:t>
      </w:r>
    </w:p>
    <w:p w:rsidR="004A77F1" w:rsidRDefault="004903D1" w:rsidP="001E2CFB">
      <w:pPr>
        <w:pStyle w:val="List"/>
        <w:numPr>
          <w:ilvl w:val="0"/>
          <w:numId w:val="39"/>
        </w:numPr>
        <w:tabs>
          <w:tab w:val="num" w:pos="720"/>
        </w:tabs>
        <w:ind w:left="720"/>
        <w:rPr>
          <w:rFonts w:asciiTheme="minorHAnsi" w:hAnsiTheme="minorHAnsi" w:cstheme="minorHAnsi"/>
          <w:sz w:val="22"/>
          <w:szCs w:val="22"/>
        </w:rPr>
      </w:pPr>
      <w:r w:rsidRPr="000E14A7">
        <w:rPr>
          <w:rFonts w:asciiTheme="minorHAnsi" w:hAnsiTheme="minorHAnsi" w:cstheme="minorHAnsi"/>
          <w:sz w:val="22"/>
          <w:szCs w:val="22"/>
        </w:rPr>
        <w:t>S</w:t>
      </w:r>
      <w:r w:rsidR="00655DB9" w:rsidRPr="000E14A7">
        <w:rPr>
          <w:rFonts w:asciiTheme="minorHAnsi" w:hAnsiTheme="minorHAnsi" w:cstheme="minorHAnsi"/>
          <w:sz w:val="22"/>
          <w:szCs w:val="22"/>
        </w:rPr>
        <w:t xml:space="preserve">elf-targeting which means that </w:t>
      </w:r>
      <w:r w:rsidR="00133D4B" w:rsidRPr="000E14A7">
        <w:rPr>
          <w:rFonts w:asciiTheme="minorHAnsi" w:hAnsiTheme="minorHAnsi" w:cstheme="minorHAnsi"/>
          <w:sz w:val="22"/>
          <w:szCs w:val="22"/>
        </w:rPr>
        <w:t>beneficiary communities</w:t>
      </w:r>
      <w:r w:rsidR="00655DB9" w:rsidRPr="000E14A7">
        <w:rPr>
          <w:rFonts w:asciiTheme="minorHAnsi" w:hAnsiTheme="minorHAnsi" w:cstheme="minorHAnsi"/>
          <w:sz w:val="22"/>
          <w:szCs w:val="22"/>
        </w:rPr>
        <w:t xml:space="preserve">, rather than external pre-selection criteria, decide whether or not to take advantage of the assistance offered. </w:t>
      </w:r>
    </w:p>
    <w:p w:rsidR="00A1492C" w:rsidRPr="000E14A7" w:rsidRDefault="00A1492C" w:rsidP="00A1492C">
      <w:pPr>
        <w:pStyle w:val="List"/>
        <w:numPr>
          <w:ilvl w:val="0"/>
          <w:numId w:val="39"/>
        </w:numPr>
        <w:ind w:left="720"/>
        <w:jc w:val="both"/>
        <w:rPr>
          <w:rFonts w:asciiTheme="minorHAnsi" w:hAnsiTheme="minorHAnsi" w:cstheme="minorHAnsi"/>
          <w:sz w:val="22"/>
          <w:szCs w:val="22"/>
        </w:rPr>
      </w:pPr>
      <w:r w:rsidRPr="000E14A7">
        <w:rPr>
          <w:rFonts w:asciiTheme="minorHAnsi" w:hAnsiTheme="minorHAnsi" w:cstheme="minorHAnsi"/>
          <w:sz w:val="22"/>
          <w:szCs w:val="22"/>
        </w:rPr>
        <w:t xml:space="preserve">Taking into consideration Myanmar context, community targeting is the best practice of F/CFW.  </w:t>
      </w:r>
      <w:r w:rsidRPr="002C3296">
        <w:rPr>
          <w:rFonts w:asciiTheme="minorHAnsi" w:hAnsiTheme="minorHAnsi" w:cstheme="minorHAnsi"/>
          <w:b/>
          <w:bCs/>
          <w:i/>
          <w:iCs/>
          <w:sz w:val="22"/>
          <w:szCs w:val="22"/>
        </w:rPr>
        <w:t>Community targeting</w:t>
      </w:r>
      <w:r w:rsidRPr="002C3296">
        <w:rPr>
          <w:rFonts w:asciiTheme="minorHAnsi" w:hAnsiTheme="minorHAnsi" w:cstheme="minorHAnsi"/>
          <w:sz w:val="22"/>
          <w:szCs w:val="22"/>
        </w:rPr>
        <w:t xml:space="preserve"> means that community leaders or members guided by WFP or CPs, make decisions</w:t>
      </w:r>
      <w:r w:rsidRPr="000E14A7">
        <w:rPr>
          <w:rFonts w:asciiTheme="minorHAnsi" w:hAnsiTheme="minorHAnsi" w:cstheme="minorHAnsi"/>
          <w:sz w:val="22"/>
          <w:szCs w:val="22"/>
        </w:rPr>
        <w:t xml:space="preserve"> </w:t>
      </w:r>
      <w:r w:rsidRPr="000E14A7">
        <w:rPr>
          <w:rFonts w:asciiTheme="minorHAnsi" w:hAnsiTheme="minorHAnsi" w:cstheme="minorHAnsi"/>
          <w:color w:val="000000"/>
          <w:sz w:val="22"/>
          <w:szCs w:val="22"/>
        </w:rPr>
        <w:t>regarding selections</w:t>
      </w:r>
      <w:r w:rsidRPr="000E14A7">
        <w:rPr>
          <w:rFonts w:asciiTheme="minorHAnsi" w:hAnsiTheme="minorHAnsi" w:cstheme="minorHAnsi"/>
          <w:sz w:val="22"/>
          <w:szCs w:val="22"/>
        </w:rPr>
        <w:t>. The selection of activities is made on their most needs and priorities. The selection of beneficiaries is made on the basis of communities’ prior knowledge and understanding of the community members’ situation. This knowledge can be shaped into the above-mentioned selection criteria, and indicators of vulnerability shown in the food security assessment.</w:t>
      </w:r>
    </w:p>
    <w:p w:rsidR="007F77D3" w:rsidRPr="000E14A7" w:rsidRDefault="00F9681A">
      <w:pPr>
        <w:pStyle w:val="List"/>
        <w:numPr>
          <w:ilvl w:val="0"/>
          <w:numId w:val="0"/>
        </w:numPr>
        <w:jc w:val="both"/>
        <w:rPr>
          <w:rFonts w:asciiTheme="minorHAnsi" w:hAnsiTheme="minorHAnsi" w:cstheme="minorHAnsi"/>
          <w:b/>
          <w:szCs w:val="24"/>
        </w:rPr>
      </w:pPr>
      <w:r w:rsidRPr="000E14A7">
        <w:rPr>
          <w:rFonts w:asciiTheme="minorHAnsi" w:hAnsiTheme="minorHAnsi" w:cstheme="minorHAnsi"/>
          <w:b/>
          <w:szCs w:val="24"/>
        </w:rPr>
        <w:lastRenderedPageBreak/>
        <w:t>Selection of transfer modality</w:t>
      </w:r>
      <w:r w:rsidR="00CA2C96" w:rsidRPr="000E14A7">
        <w:rPr>
          <w:rFonts w:asciiTheme="minorHAnsi" w:hAnsiTheme="minorHAnsi" w:cstheme="minorHAnsi"/>
          <w:b/>
          <w:szCs w:val="24"/>
        </w:rPr>
        <w:t xml:space="preserve"> (food or cash)</w:t>
      </w:r>
    </w:p>
    <w:p w:rsidR="007F77D3" w:rsidRPr="000E14A7" w:rsidRDefault="00CA2C96">
      <w:pPr>
        <w:ind w:left="357"/>
        <w:rPr>
          <w:rFonts w:asciiTheme="minorHAnsi" w:hAnsiTheme="minorHAnsi" w:cstheme="minorHAnsi"/>
          <w:sz w:val="22"/>
          <w:szCs w:val="22"/>
          <w:lang w:val="en-GB"/>
        </w:rPr>
      </w:pPr>
      <w:r w:rsidRPr="000E14A7">
        <w:rPr>
          <w:rFonts w:asciiTheme="minorHAnsi" w:hAnsiTheme="minorHAnsi" w:cstheme="minorHAnsi"/>
          <w:sz w:val="22"/>
          <w:szCs w:val="22"/>
          <w:lang w:val="en-GB"/>
        </w:rPr>
        <w:t xml:space="preserve">The use of cash instead of food requires a set of pre-conditions based on the following determinants: accessibility to market, availability of food in </w:t>
      </w:r>
      <w:r w:rsidR="00A1492C" w:rsidRPr="000E14A7">
        <w:rPr>
          <w:rFonts w:asciiTheme="minorHAnsi" w:hAnsiTheme="minorHAnsi" w:cstheme="minorHAnsi"/>
          <w:sz w:val="22"/>
          <w:szCs w:val="22"/>
          <w:lang w:val="en-GB"/>
        </w:rPr>
        <w:t>well-functioning</w:t>
      </w:r>
      <w:r w:rsidRPr="000E14A7">
        <w:rPr>
          <w:rFonts w:asciiTheme="minorHAnsi" w:hAnsiTheme="minorHAnsi" w:cstheme="minorHAnsi"/>
          <w:sz w:val="22"/>
          <w:szCs w:val="22"/>
          <w:lang w:val="en-GB"/>
        </w:rPr>
        <w:t xml:space="preserve"> markets, cost </w:t>
      </w:r>
      <w:r w:rsidR="009D354A" w:rsidRPr="000E14A7">
        <w:rPr>
          <w:rFonts w:asciiTheme="minorHAnsi" w:hAnsiTheme="minorHAnsi" w:cstheme="minorHAnsi"/>
          <w:sz w:val="22"/>
          <w:szCs w:val="22"/>
          <w:lang w:val="en-GB"/>
        </w:rPr>
        <w:t>efficiency,</w:t>
      </w:r>
      <w:r w:rsidRPr="000E14A7">
        <w:rPr>
          <w:rFonts w:asciiTheme="minorHAnsi" w:hAnsiTheme="minorHAnsi" w:cstheme="minorHAnsi"/>
          <w:sz w:val="22"/>
          <w:szCs w:val="22"/>
          <w:lang w:val="en-GB"/>
        </w:rPr>
        <w:t xml:space="preserve"> availability of cash delivery mechanisms, safe environment and preference of beneficiaries. Cash for work activities will hence be implemented based on the findings of the following assessments: 1) needs assessment, 2) market assessment; and 3) capacity assessment. </w:t>
      </w:r>
    </w:p>
    <w:p w:rsidR="007F77D3" w:rsidRPr="000E14A7" w:rsidRDefault="00DA5C19">
      <w:pPr>
        <w:ind w:left="357"/>
        <w:rPr>
          <w:rFonts w:asciiTheme="minorHAnsi" w:hAnsiTheme="minorHAnsi" w:cstheme="minorHAnsi"/>
          <w:sz w:val="22"/>
          <w:szCs w:val="22"/>
          <w:lang w:val="en-GB"/>
        </w:rPr>
      </w:pPr>
      <w:r w:rsidRPr="000E14A7">
        <w:rPr>
          <w:rFonts w:asciiTheme="minorHAnsi" w:hAnsiTheme="minorHAnsi" w:cstheme="minorHAnsi"/>
          <w:sz w:val="22"/>
          <w:szCs w:val="22"/>
          <w:lang w:val="en-GB"/>
        </w:rPr>
        <w:t>Combined cash and food transfers (whereby a percentage of the entitlement is provided in food and t</w:t>
      </w:r>
      <w:r w:rsidR="007A1B7A" w:rsidRPr="000E14A7">
        <w:rPr>
          <w:rFonts w:asciiTheme="minorHAnsi" w:hAnsiTheme="minorHAnsi" w:cstheme="minorHAnsi"/>
          <w:sz w:val="22"/>
          <w:szCs w:val="22"/>
          <w:lang w:val="en-GB"/>
        </w:rPr>
        <w:t>h</w:t>
      </w:r>
      <w:r w:rsidRPr="000E14A7">
        <w:rPr>
          <w:rFonts w:asciiTheme="minorHAnsi" w:hAnsiTheme="minorHAnsi" w:cstheme="minorHAnsi"/>
          <w:sz w:val="22"/>
          <w:szCs w:val="22"/>
          <w:lang w:val="en-GB"/>
        </w:rPr>
        <w:t xml:space="preserve">e rest in cash) can be implemented where appropriate based on the above-mentioned assessments. </w:t>
      </w:r>
    </w:p>
    <w:p w:rsidR="007F77D3" w:rsidRPr="000E14A7" w:rsidRDefault="00F9681A">
      <w:pPr>
        <w:ind w:left="357"/>
        <w:rPr>
          <w:rFonts w:asciiTheme="minorHAnsi" w:hAnsiTheme="minorHAnsi" w:cstheme="minorHAnsi"/>
          <w:sz w:val="22"/>
          <w:szCs w:val="22"/>
          <w:lang w:val="en-GB"/>
        </w:rPr>
      </w:pPr>
      <w:r w:rsidRPr="000E14A7">
        <w:rPr>
          <w:rFonts w:asciiTheme="minorHAnsi" w:hAnsiTheme="minorHAnsi" w:cstheme="minorHAnsi"/>
          <w:sz w:val="22"/>
          <w:szCs w:val="22"/>
          <w:lang w:val="en-GB"/>
        </w:rPr>
        <w:t xml:space="preserve">WFP provides its CP with a short guidance to </w:t>
      </w:r>
      <w:r w:rsidR="006032FD" w:rsidRPr="000E14A7">
        <w:rPr>
          <w:rFonts w:asciiTheme="minorHAnsi" w:hAnsiTheme="minorHAnsi" w:cstheme="minorHAnsi"/>
          <w:sz w:val="22"/>
          <w:szCs w:val="22"/>
          <w:lang w:val="en-GB"/>
        </w:rPr>
        <w:t xml:space="preserve">assess </w:t>
      </w:r>
      <w:r w:rsidRPr="000E14A7">
        <w:rPr>
          <w:rFonts w:asciiTheme="minorHAnsi" w:hAnsiTheme="minorHAnsi" w:cstheme="minorHAnsi"/>
          <w:sz w:val="22"/>
          <w:szCs w:val="22"/>
          <w:lang w:val="en-GB"/>
        </w:rPr>
        <w:t>the most appropriate transfer modality</w:t>
      </w:r>
      <w:r w:rsidR="006032FD" w:rsidRPr="000E14A7">
        <w:rPr>
          <w:rFonts w:asciiTheme="minorHAnsi" w:hAnsiTheme="minorHAnsi" w:cstheme="minorHAnsi"/>
          <w:sz w:val="22"/>
          <w:szCs w:val="22"/>
          <w:lang w:val="en-GB"/>
        </w:rPr>
        <w:t xml:space="preserve"> </w:t>
      </w:r>
      <w:r w:rsidR="00AE47FB" w:rsidRPr="000E14A7">
        <w:rPr>
          <w:rFonts w:asciiTheme="minorHAnsi" w:hAnsiTheme="minorHAnsi" w:cstheme="minorHAnsi"/>
          <w:sz w:val="22"/>
          <w:szCs w:val="22"/>
          <w:lang w:val="en-GB"/>
        </w:rPr>
        <w:t>and</w:t>
      </w:r>
      <w:r w:rsidR="006032FD" w:rsidRPr="000E14A7">
        <w:rPr>
          <w:rFonts w:asciiTheme="minorHAnsi" w:hAnsiTheme="minorHAnsi" w:cstheme="minorHAnsi"/>
          <w:sz w:val="22"/>
          <w:szCs w:val="22"/>
          <w:lang w:val="en-GB"/>
        </w:rPr>
        <w:t xml:space="preserve"> prepare cash project proposals</w:t>
      </w:r>
      <w:r w:rsidRPr="000E14A7">
        <w:rPr>
          <w:rFonts w:asciiTheme="minorHAnsi" w:hAnsiTheme="minorHAnsi" w:cstheme="minorHAnsi"/>
          <w:sz w:val="22"/>
          <w:szCs w:val="22"/>
          <w:lang w:val="en-GB"/>
        </w:rPr>
        <w:t>.</w:t>
      </w:r>
      <w:r w:rsidR="00DA5C19" w:rsidRPr="000E14A7">
        <w:rPr>
          <w:rFonts w:asciiTheme="minorHAnsi" w:hAnsiTheme="minorHAnsi" w:cstheme="minorHAnsi"/>
          <w:sz w:val="22"/>
          <w:szCs w:val="22"/>
          <w:lang w:val="en-GB"/>
        </w:rPr>
        <w:t xml:space="preserve"> </w:t>
      </w:r>
    </w:p>
    <w:p w:rsidR="00655DB9" w:rsidRPr="000E14A7" w:rsidRDefault="004903D1" w:rsidP="00655DB9">
      <w:pPr>
        <w:pStyle w:val="Heading3"/>
        <w:rPr>
          <w:rFonts w:asciiTheme="minorHAnsi" w:hAnsiTheme="minorHAnsi" w:cstheme="minorHAnsi"/>
          <w:color w:val="000000"/>
          <w:sz w:val="24"/>
          <w:szCs w:val="24"/>
        </w:rPr>
      </w:pPr>
      <w:r w:rsidRPr="000E14A7">
        <w:rPr>
          <w:rFonts w:asciiTheme="minorHAnsi" w:hAnsiTheme="minorHAnsi" w:cstheme="minorHAnsi"/>
          <w:color w:val="000000"/>
          <w:sz w:val="24"/>
          <w:szCs w:val="24"/>
        </w:rPr>
        <w:t>P</w:t>
      </w:r>
      <w:r w:rsidR="00655DB9" w:rsidRPr="000E14A7">
        <w:rPr>
          <w:rFonts w:asciiTheme="minorHAnsi" w:hAnsiTheme="minorHAnsi" w:cstheme="minorHAnsi"/>
          <w:color w:val="000000"/>
          <w:sz w:val="24"/>
          <w:szCs w:val="24"/>
        </w:rPr>
        <w:t xml:space="preserve">arameters for </w:t>
      </w:r>
      <w:r w:rsidR="00361A91" w:rsidRPr="000E14A7">
        <w:rPr>
          <w:rFonts w:asciiTheme="minorHAnsi" w:hAnsiTheme="minorHAnsi" w:cstheme="minorHAnsi"/>
          <w:color w:val="000000"/>
          <w:sz w:val="24"/>
          <w:szCs w:val="24"/>
        </w:rPr>
        <w:t xml:space="preserve">Asset </w:t>
      </w:r>
      <w:r w:rsidR="00A1492C">
        <w:rPr>
          <w:rFonts w:asciiTheme="minorHAnsi" w:hAnsiTheme="minorHAnsi" w:cstheme="minorHAnsi"/>
          <w:color w:val="000000"/>
          <w:sz w:val="24"/>
          <w:szCs w:val="24"/>
        </w:rPr>
        <w:t>C</w:t>
      </w:r>
      <w:r w:rsidR="00361A91" w:rsidRPr="000E14A7">
        <w:rPr>
          <w:rFonts w:asciiTheme="minorHAnsi" w:hAnsiTheme="minorHAnsi" w:cstheme="minorHAnsi"/>
          <w:color w:val="000000"/>
          <w:sz w:val="24"/>
          <w:szCs w:val="24"/>
        </w:rPr>
        <w:t>reation</w:t>
      </w:r>
    </w:p>
    <w:p w:rsidR="00655DB9" w:rsidRPr="000E14A7" w:rsidRDefault="00031ACA" w:rsidP="003577D0">
      <w:pPr>
        <w:numPr>
          <w:ilvl w:val="0"/>
          <w:numId w:val="9"/>
        </w:numPr>
        <w:rPr>
          <w:rFonts w:asciiTheme="minorHAnsi" w:hAnsiTheme="minorHAnsi" w:cstheme="minorHAnsi"/>
          <w:sz w:val="22"/>
          <w:szCs w:val="22"/>
        </w:rPr>
      </w:pPr>
      <w:r w:rsidRPr="000E14A7">
        <w:rPr>
          <w:rFonts w:asciiTheme="minorHAnsi" w:hAnsiTheme="minorHAnsi" w:cstheme="minorHAnsi"/>
          <w:sz w:val="22"/>
          <w:szCs w:val="22"/>
        </w:rPr>
        <w:t>WFP should continue to</w:t>
      </w:r>
      <w:r w:rsidR="001E2CFB" w:rsidRPr="000E14A7">
        <w:rPr>
          <w:rFonts w:asciiTheme="minorHAnsi" w:hAnsiTheme="minorHAnsi" w:cstheme="minorHAnsi"/>
          <w:sz w:val="22"/>
          <w:szCs w:val="22"/>
        </w:rPr>
        <w:t xml:space="preserve"> emphasi</w:t>
      </w:r>
      <w:r w:rsidR="002876DE" w:rsidRPr="000E14A7">
        <w:rPr>
          <w:rFonts w:asciiTheme="minorHAnsi" w:hAnsiTheme="minorHAnsi" w:cstheme="minorHAnsi"/>
          <w:sz w:val="22"/>
          <w:szCs w:val="22"/>
        </w:rPr>
        <w:t>ze</w:t>
      </w:r>
      <w:r w:rsidR="001E2CFB" w:rsidRPr="000E14A7">
        <w:rPr>
          <w:rFonts w:asciiTheme="minorHAnsi" w:hAnsiTheme="minorHAnsi" w:cstheme="minorHAnsi"/>
          <w:sz w:val="22"/>
          <w:szCs w:val="22"/>
        </w:rPr>
        <w:t xml:space="preserve"> and </w:t>
      </w:r>
      <w:r w:rsidR="00655DB9" w:rsidRPr="000E14A7">
        <w:rPr>
          <w:rFonts w:asciiTheme="minorHAnsi" w:hAnsiTheme="minorHAnsi" w:cstheme="minorHAnsi"/>
          <w:sz w:val="22"/>
          <w:szCs w:val="22"/>
        </w:rPr>
        <w:t>concentrat</w:t>
      </w:r>
      <w:r w:rsidR="002876DE" w:rsidRPr="000E14A7">
        <w:rPr>
          <w:rFonts w:asciiTheme="minorHAnsi" w:hAnsiTheme="minorHAnsi" w:cstheme="minorHAnsi"/>
          <w:sz w:val="22"/>
          <w:szCs w:val="22"/>
        </w:rPr>
        <w:t>e</w:t>
      </w:r>
      <w:r w:rsidRPr="000E14A7">
        <w:rPr>
          <w:rFonts w:asciiTheme="minorHAnsi" w:hAnsiTheme="minorHAnsi" w:cstheme="minorHAnsi"/>
          <w:sz w:val="22"/>
          <w:szCs w:val="22"/>
        </w:rPr>
        <w:t xml:space="preserve"> on </w:t>
      </w:r>
      <w:r w:rsidR="00F71CE2" w:rsidRPr="000E14A7">
        <w:rPr>
          <w:rFonts w:asciiTheme="minorHAnsi" w:hAnsiTheme="minorHAnsi" w:cstheme="minorHAnsi"/>
          <w:sz w:val="22"/>
          <w:szCs w:val="22"/>
        </w:rPr>
        <w:t xml:space="preserve">improving local capacity and </w:t>
      </w:r>
      <w:r w:rsidR="00655DB9" w:rsidRPr="000E14A7">
        <w:rPr>
          <w:rFonts w:asciiTheme="minorHAnsi" w:hAnsiTheme="minorHAnsi" w:cstheme="minorHAnsi"/>
          <w:sz w:val="22"/>
          <w:szCs w:val="22"/>
        </w:rPr>
        <w:t>food production</w:t>
      </w:r>
      <w:r w:rsidRPr="000E14A7">
        <w:rPr>
          <w:rFonts w:asciiTheme="minorHAnsi" w:hAnsiTheme="minorHAnsi" w:cstheme="minorHAnsi"/>
          <w:sz w:val="22"/>
          <w:szCs w:val="22"/>
        </w:rPr>
        <w:t xml:space="preserve"> for sustainable household food security and improvement of livelihood</w:t>
      </w:r>
      <w:r w:rsidR="00655DB9" w:rsidRPr="000E14A7">
        <w:rPr>
          <w:rFonts w:asciiTheme="minorHAnsi" w:hAnsiTheme="minorHAnsi" w:cstheme="minorHAnsi"/>
          <w:sz w:val="22"/>
          <w:szCs w:val="22"/>
        </w:rPr>
        <w:t>.</w:t>
      </w:r>
    </w:p>
    <w:p w:rsidR="008A2007" w:rsidRPr="000E14A7" w:rsidRDefault="008A2007" w:rsidP="008A2007">
      <w:pPr>
        <w:numPr>
          <w:ilvl w:val="0"/>
          <w:numId w:val="9"/>
        </w:numPr>
        <w:rPr>
          <w:rFonts w:asciiTheme="minorHAnsi" w:hAnsiTheme="minorHAnsi" w:cstheme="minorHAnsi"/>
          <w:sz w:val="22"/>
          <w:szCs w:val="22"/>
        </w:rPr>
      </w:pPr>
      <w:r w:rsidRPr="000E14A7">
        <w:rPr>
          <w:rFonts w:asciiTheme="minorHAnsi" w:hAnsiTheme="minorHAnsi" w:cstheme="minorHAnsi"/>
          <w:sz w:val="22"/>
          <w:szCs w:val="22"/>
        </w:rPr>
        <w:t>Privilege shall be granted to integrated projects (i.e. contribute to the outcome of FFE, MCHN, development of productive community assets, with a component of development of marketable skills) and seek to produce a significant impact for the community.</w:t>
      </w:r>
    </w:p>
    <w:p w:rsidR="00655DB9" w:rsidRPr="000E14A7" w:rsidRDefault="004903D1" w:rsidP="003577D0">
      <w:pPr>
        <w:numPr>
          <w:ilvl w:val="0"/>
          <w:numId w:val="9"/>
        </w:numPr>
        <w:rPr>
          <w:rFonts w:asciiTheme="minorHAnsi" w:hAnsiTheme="minorHAnsi" w:cstheme="minorHAnsi"/>
          <w:sz w:val="22"/>
          <w:szCs w:val="22"/>
        </w:rPr>
      </w:pPr>
      <w:r w:rsidRPr="000E14A7">
        <w:rPr>
          <w:rFonts w:asciiTheme="minorHAnsi" w:hAnsiTheme="minorHAnsi" w:cstheme="minorHAnsi"/>
          <w:sz w:val="22"/>
          <w:szCs w:val="22"/>
        </w:rPr>
        <w:t>WFP should concentrate efforts on improved yield of staple food crops (rice and maize) through promotion of advanced seeds, practical/simple technology of farming, utilization of organic fertilizer and increase of irrigation.</w:t>
      </w:r>
    </w:p>
    <w:p w:rsidR="00DF688B" w:rsidRPr="000E14A7" w:rsidRDefault="004903D1" w:rsidP="003577D0">
      <w:pPr>
        <w:numPr>
          <w:ilvl w:val="0"/>
          <w:numId w:val="9"/>
        </w:numPr>
        <w:rPr>
          <w:rFonts w:asciiTheme="minorHAnsi" w:hAnsiTheme="minorHAnsi" w:cstheme="minorHAnsi"/>
          <w:sz w:val="22"/>
          <w:szCs w:val="22"/>
        </w:rPr>
      </w:pPr>
      <w:r w:rsidRPr="000E14A7">
        <w:rPr>
          <w:rFonts w:asciiTheme="minorHAnsi" w:hAnsiTheme="minorHAnsi" w:cstheme="minorHAnsi"/>
          <w:sz w:val="22"/>
          <w:szCs w:val="22"/>
        </w:rPr>
        <w:t xml:space="preserve">WFP will support </w:t>
      </w:r>
      <w:r w:rsidR="00655DB9" w:rsidRPr="000E14A7">
        <w:rPr>
          <w:rFonts w:asciiTheme="minorHAnsi" w:hAnsiTheme="minorHAnsi" w:cstheme="minorHAnsi"/>
          <w:sz w:val="22"/>
          <w:szCs w:val="22"/>
        </w:rPr>
        <w:t xml:space="preserve">each </w:t>
      </w:r>
      <w:r w:rsidR="00031ACA" w:rsidRPr="000E14A7">
        <w:rPr>
          <w:rFonts w:asciiTheme="minorHAnsi" w:hAnsiTheme="minorHAnsi" w:cstheme="minorHAnsi"/>
          <w:sz w:val="22"/>
          <w:szCs w:val="22"/>
        </w:rPr>
        <w:t xml:space="preserve">assisted </w:t>
      </w:r>
      <w:r w:rsidR="00F71CE2" w:rsidRPr="000E14A7">
        <w:rPr>
          <w:rFonts w:asciiTheme="minorHAnsi" w:hAnsiTheme="minorHAnsi" w:cstheme="minorHAnsi"/>
          <w:sz w:val="22"/>
          <w:szCs w:val="22"/>
        </w:rPr>
        <w:t>village to develop</w:t>
      </w:r>
      <w:r w:rsidR="00655DB9" w:rsidRPr="000E14A7">
        <w:rPr>
          <w:rFonts w:asciiTheme="minorHAnsi" w:hAnsiTheme="minorHAnsi" w:cstheme="minorHAnsi"/>
          <w:sz w:val="22"/>
          <w:szCs w:val="22"/>
        </w:rPr>
        <w:t xml:space="preserve"> sufficient quantity of </w:t>
      </w:r>
      <w:r w:rsidR="00031ACA" w:rsidRPr="000E14A7">
        <w:rPr>
          <w:rFonts w:asciiTheme="minorHAnsi" w:hAnsiTheme="minorHAnsi" w:cstheme="minorHAnsi"/>
          <w:sz w:val="22"/>
          <w:szCs w:val="22"/>
        </w:rPr>
        <w:t>arable</w:t>
      </w:r>
      <w:r w:rsidR="00655DB9" w:rsidRPr="000E14A7">
        <w:rPr>
          <w:rFonts w:asciiTheme="minorHAnsi" w:hAnsiTheme="minorHAnsi" w:cstheme="minorHAnsi"/>
          <w:sz w:val="22"/>
          <w:szCs w:val="22"/>
        </w:rPr>
        <w:t xml:space="preserve"> land </w:t>
      </w:r>
      <w:r w:rsidR="00F71CE2" w:rsidRPr="000E14A7">
        <w:rPr>
          <w:rFonts w:asciiTheme="minorHAnsi" w:hAnsiTheme="minorHAnsi" w:cstheme="minorHAnsi"/>
          <w:sz w:val="22"/>
          <w:szCs w:val="22"/>
        </w:rPr>
        <w:t>to produce enough</w:t>
      </w:r>
      <w:r w:rsidR="00031ACA" w:rsidRPr="000E14A7">
        <w:rPr>
          <w:rFonts w:asciiTheme="minorHAnsi" w:hAnsiTheme="minorHAnsi" w:cstheme="minorHAnsi"/>
          <w:sz w:val="22"/>
          <w:szCs w:val="22"/>
        </w:rPr>
        <w:t xml:space="preserve"> food </w:t>
      </w:r>
      <w:r w:rsidR="00F71CE2" w:rsidRPr="000E14A7">
        <w:rPr>
          <w:rFonts w:asciiTheme="minorHAnsi" w:hAnsiTheme="minorHAnsi" w:cstheme="minorHAnsi"/>
          <w:sz w:val="22"/>
          <w:szCs w:val="22"/>
        </w:rPr>
        <w:t xml:space="preserve">for the </w:t>
      </w:r>
      <w:r w:rsidR="00031ACA" w:rsidRPr="000E14A7">
        <w:rPr>
          <w:rFonts w:asciiTheme="minorHAnsi" w:hAnsiTheme="minorHAnsi" w:cstheme="minorHAnsi"/>
          <w:sz w:val="22"/>
          <w:szCs w:val="22"/>
        </w:rPr>
        <w:t>requirements</w:t>
      </w:r>
      <w:r w:rsidR="00655DB9" w:rsidRPr="000E14A7">
        <w:rPr>
          <w:rFonts w:asciiTheme="minorHAnsi" w:hAnsiTheme="minorHAnsi" w:cstheme="minorHAnsi"/>
          <w:sz w:val="22"/>
          <w:szCs w:val="22"/>
        </w:rPr>
        <w:t xml:space="preserve"> of a la</w:t>
      </w:r>
      <w:r w:rsidR="00F71CE2" w:rsidRPr="000E14A7">
        <w:rPr>
          <w:rFonts w:asciiTheme="minorHAnsi" w:hAnsiTheme="minorHAnsi" w:cstheme="minorHAnsi"/>
          <w:sz w:val="22"/>
          <w:szCs w:val="22"/>
        </w:rPr>
        <w:t>rge percentage of its occupants</w:t>
      </w:r>
      <w:r w:rsidR="00655DB9" w:rsidRPr="000E14A7">
        <w:rPr>
          <w:rFonts w:asciiTheme="minorHAnsi" w:hAnsiTheme="minorHAnsi" w:cstheme="minorHAnsi"/>
          <w:sz w:val="22"/>
          <w:szCs w:val="22"/>
        </w:rPr>
        <w:t xml:space="preserve">. </w:t>
      </w:r>
    </w:p>
    <w:p w:rsidR="00655DB9" w:rsidRPr="000E14A7" w:rsidRDefault="00655DB9" w:rsidP="003577D0">
      <w:pPr>
        <w:numPr>
          <w:ilvl w:val="0"/>
          <w:numId w:val="9"/>
        </w:numPr>
        <w:rPr>
          <w:rFonts w:asciiTheme="minorHAnsi" w:hAnsiTheme="minorHAnsi" w:cstheme="minorHAnsi"/>
          <w:sz w:val="22"/>
          <w:szCs w:val="22"/>
        </w:rPr>
      </w:pPr>
      <w:r w:rsidRPr="000E14A7">
        <w:rPr>
          <w:rFonts w:asciiTheme="minorHAnsi" w:hAnsiTheme="minorHAnsi" w:cstheme="minorHAnsi"/>
          <w:sz w:val="22"/>
          <w:szCs w:val="22"/>
        </w:rPr>
        <w:t xml:space="preserve">WFP should research the registration system used for land holding in </w:t>
      </w:r>
      <w:r w:rsidR="001E2CFB" w:rsidRPr="000E14A7">
        <w:rPr>
          <w:rFonts w:asciiTheme="minorHAnsi" w:hAnsiTheme="minorHAnsi" w:cstheme="minorHAnsi"/>
          <w:sz w:val="22"/>
          <w:szCs w:val="22"/>
        </w:rPr>
        <w:t xml:space="preserve">different </w:t>
      </w:r>
      <w:r w:rsidRPr="000E14A7">
        <w:rPr>
          <w:rFonts w:asciiTheme="minorHAnsi" w:hAnsiTheme="minorHAnsi" w:cstheme="minorHAnsi"/>
          <w:sz w:val="22"/>
          <w:szCs w:val="22"/>
        </w:rPr>
        <w:t xml:space="preserve">areas and </w:t>
      </w:r>
      <w:r w:rsidR="00031ACA" w:rsidRPr="000E14A7">
        <w:rPr>
          <w:rFonts w:asciiTheme="minorHAnsi" w:hAnsiTheme="minorHAnsi" w:cstheme="minorHAnsi"/>
          <w:sz w:val="22"/>
          <w:szCs w:val="22"/>
        </w:rPr>
        <w:t xml:space="preserve">the Special Regions. CPs </w:t>
      </w:r>
      <w:r w:rsidR="00536F5A">
        <w:rPr>
          <w:rFonts w:asciiTheme="minorHAnsi" w:hAnsiTheme="minorHAnsi" w:cstheme="minorHAnsi"/>
          <w:sz w:val="22"/>
          <w:szCs w:val="22"/>
        </w:rPr>
        <w:t xml:space="preserve">are responsible </w:t>
      </w:r>
      <w:r w:rsidR="00031ACA" w:rsidRPr="000E14A7">
        <w:rPr>
          <w:rFonts w:asciiTheme="minorHAnsi" w:hAnsiTheme="minorHAnsi" w:cstheme="minorHAnsi"/>
          <w:sz w:val="22"/>
          <w:szCs w:val="22"/>
        </w:rPr>
        <w:t>to r</w:t>
      </w:r>
      <w:r w:rsidRPr="000E14A7">
        <w:rPr>
          <w:rFonts w:asciiTheme="minorHAnsi" w:hAnsiTheme="minorHAnsi" w:cstheme="minorHAnsi"/>
          <w:sz w:val="22"/>
          <w:szCs w:val="22"/>
        </w:rPr>
        <w:t xml:space="preserve">equest local authorities to issue land registration documents to </w:t>
      </w:r>
      <w:r w:rsidR="00031ACA" w:rsidRPr="000E14A7">
        <w:rPr>
          <w:rFonts w:asciiTheme="minorHAnsi" w:hAnsiTheme="minorHAnsi" w:cstheme="minorHAnsi"/>
          <w:sz w:val="22"/>
          <w:szCs w:val="22"/>
        </w:rPr>
        <w:t>the villagers who</w:t>
      </w:r>
      <w:r w:rsidRPr="000E14A7">
        <w:rPr>
          <w:rFonts w:asciiTheme="minorHAnsi" w:hAnsiTheme="minorHAnsi" w:cstheme="minorHAnsi"/>
          <w:sz w:val="22"/>
          <w:szCs w:val="22"/>
        </w:rPr>
        <w:t xml:space="preserve"> </w:t>
      </w:r>
      <w:r w:rsidR="00031ACA" w:rsidRPr="000E14A7">
        <w:rPr>
          <w:rFonts w:asciiTheme="minorHAnsi" w:hAnsiTheme="minorHAnsi" w:cstheme="minorHAnsi"/>
          <w:sz w:val="22"/>
          <w:szCs w:val="22"/>
        </w:rPr>
        <w:t>created farm</w:t>
      </w:r>
      <w:r w:rsidRPr="000E14A7">
        <w:rPr>
          <w:rFonts w:asciiTheme="minorHAnsi" w:hAnsiTheme="minorHAnsi" w:cstheme="minorHAnsi"/>
          <w:sz w:val="22"/>
          <w:szCs w:val="22"/>
        </w:rPr>
        <w:t xml:space="preserve">land </w:t>
      </w:r>
      <w:r w:rsidR="00031ACA" w:rsidRPr="000E14A7">
        <w:rPr>
          <w:rFonts w:asciiTheme="minorHAnsi" w:hAnsiTheme="minorHAnsi" w:cstheme="minorHAnsi"/>
          <w:sz w:val="22"/>
          <w:szCs w:val="22"/>
        </w:rPr>
        <w:t>through F</w:t>
      </w:r>
      <w:r w:rsidR="005F1761" w:rsidRPr="000E14A7">
        <w:rPr>
          <w:rFonts w:asciiTheme="minorHAnsi" w:hAnsiTheme="minorHAnsi" w:cstheme="minorHAnsi"/>
          <w:sz w:val="22"/>
          <w:szCs w:val="22"/>
        </w:rPr>
        <w:t>/C</w:t>
      </w:r>
      <w:r w:rsidR="00031ACA" w:rsidRPr="000E14A7">
        <w:rPr>
          <w:rFonts w:asciiTheme="minorHAnsi" w:hAnsiTheme="minorHAnsi" w:cstheme="minorHAnsi"/>
          <w:sz w:val="22"/>
          <w:szCs w:val="22"/>
        </w:rPr>
        <w:t>FW</w:t>
      </w:r>
      <w:r w:rsidRPr="000E14A7">
        <w:rPr>
          <w:rFonts w:asciiTheme="minorHAnsi" w:hAnsiTheme="minorHAnsi" w:cstheme="minorHAnsi"/>
          <w:sz w:val="22"/>
          <w:szCs w:val="22"/>
        </w:rPr>
        <w:t xml:space="preserve">. </w:t>
      </w:r>
    </w:p>
    <w:p w:rsidR="00655DB9" w:rsidRPr="000E14A7" w:rsidRDefault="00655DB9" w:rsidP="003577D0">
      <w:pPr>
        <w:numPr>
          <w:ilvl w:val="0"/>
          <w:numId w:val="9"/>
        </w:numPr>
        <w:rPr>
          <w:rFonts w:asciiTheme="minorHAnsi" w:hAnsiTheme="minorHAnsi" w:cstheme="minorHAnsi"/>
          <w:sz w:val="22"/>
          <w:szCs w:val="22"/>
        </w:rPr>
      </w:pPr>
      <w:r w:rsidRPr="000E14A7">
        <w:rPr>
          <w:rFonts w:asciiTheme="minorHAnsi" w:hAnsiTheme="minorHAnsi" w:cstheme="minorHAnsi"/>
          <w:sz w:val="22"/>
          <w:szCs w:val="22"/>
        </w:rPr>
        <w:t xml:space="preserve">WFP should monitor forestry activities to avoid any </w:t>
      </w:r>
      <w:r w:rsidR="00DF688B" w:rsidRPr="000E14A7">
        <w:rPr>
          <w:rFonts w:asciiTheme="minorHAnsi" w:hAnsiTheme="minorHAnsi" w:cstheme="minorHAnsi"/>
          <w:sz w:val="22"/>
          <w:szCs w:val="22"/>
        </w:rPr>
        <w:t xml:space="preserve">engagement or indirect support to any </w:t>
      </w:r>
      <w:r w:rsidR="003A6829" w:rsidRPr="000E14A7">
        <w:rPr>
          <w:rFonts w:asciiTheme="minorHAnsi" w:hAnsiTheme="minorHAnsi" w:cstheme="minorHAnsi"/>
          <w:sz w:val="22"/>
          <w:szCs w:val="22"/>
        </w:rPr>
        <w:t xml:space="preserve">activity that will have </w:t>
      </w:r>
      <w:r w:rsidRPr="000E14A7">
        <w:rPr>
          <w:rFonts w:asciiTheme="minorHAnsi" w:hAnsiTheme="minorHAnsi" w:cstheme="minorHAnsi"/>
          <w:sz w:val="22"/>
          <w:szCs w:val="22"/>
        </w:rPr>
        <w:t>negative environmental impacts.</w:t>
      </w:r>
    </w:p>
    <w:p w:rsidR="00B7137C" w:rsidRPr="000E14A7" w:rsidRDefault="00F54604" w:rsidP="00B7137C">
      <w:pPr>
        <w:numPr>
          <w:ilvl w:val="0"/>
          <w:numId w:val="9"/>
        </w:numPr>
        <w:rPr>
          <w:rFonts w:asciiTheme="minorHAnsi" w:hAnsiTheme="minorHAnsi" w:cstheme="minorHAnsi"/>
          <w:sz w:val="22"/>
          <w:szCs w:val="22"/>
        </w:rPr>
      </w:pPr>
      <w:r w:rsidRPr="000E14A7">
        <w:rPr>
          <w:rFonts w:asciiTheme="minorHAnsi" w:hAnsiTheme="minorHAnsi" w:cstheme="minorHAnsi"/>
          <w:sz w:val="22"/>
          <w:szCs w:val="22"/>
        </w:rPr>
        <w:t>F</w:t>
      </w:r>
      <w:r w:rsidR="005F1761" w:rsidRPr="000E14A7">
        <w:rPr>
          <w:rFonts w:asciiTheme="minorHAnsi" w:hAnsiTheme="minorHAnsi" w:cstheme="minorHAnsi"/>
          <w:sz w:val="22"/>
          <w:szCs w:val="22"/>
        </w:rPr>
        <w:t>/C</w:t>
      </w:r>
      <w:r w:rsidRPr="000E14A7">
        <w:rPr>
          <w:rFonts w:asciiTheme="minorHAnsi" w:hAnsiTheme="minorHAnsi" w:cstheme="minorHAnsi"/>
          <w:sz w:val="22"/>
          <w:szCs w:val="22"/>
        </w:rPr>
        <w:t xml:space="preserve">FW </w:t>
      </w:r>
      <w:r w:rsidR="00655DB9" w:rsidRPr="000E14A7">
        <w:rPr>
          <w:rFonts w:asciiTheme="minorHAnsi" w:hAnsiTheme="minorHAnsi" w:cstheme="minorHAnsi"/>
          <w:sz w:val="22"/>
          <w:szCs w:val="22"/>
        </w:rPr>
        <w:t>should continue to be used to support construction or rehabilitation of village infrastructure, where CP has existing technical capacity. This include</w:t>
      </w:r>
      <w:r w:rsidR="003A6829" w:rsidRPr="000E14A7">
        <w:rPr>
          <w:rFonts w:asciiTheme="minorHAnsi" w:hAnsiTheme="minorHAnsi" w:cstheme="minorHAnsi"/>
          <w:sz w:val="22"/>
          <w:szCs w:val="22"/>
        </w:rPr>
        <w:t>s: construction of</w:t>
      </w:r>
      <w:r w:rsidR="00655DB9" w:rsidRPr="000E14A7">
        <w:rPr>
          <w:rFonts w:asciiTheme="minorHAnsi" w:hAnsiTheme="minorHAnsi" w:cstheme="minorHAnsi"/>
          <w:sz w:val="22"/>
          <w:szCs w:val="22"/>
        </w:rPr>
        <w:t xml:space="preserve"> bridges, school b</w:t>
      </w:r>
      <w:r w:rsidR="003A6829" w:rsidRPr="000E14A7">
        <w:rPr>
          <w:rFonts w:asciiTheme="minorHAnsi" w:hAnsiTheme="minorHAnsi" w:cstheme="minorHAnsi"/>
          <w:sz w:val="22"/>
          <w:szCs w:val="22"/>
        </w:rPr>
        <w:t>uildings, irrigation canals,</w:t>
      </w:r>
      <w:r w:rsidR="00655DB9" w:rsidRPr="000E14A7">
        <w:rPr>
          <w:rFonts w:asciiTheme="minorHAnsi" w:hAnsiTheme="minorHAnsi" w:cstheme="minorHAnsi"/>
          <w:sz w:val="22"/>
          <w:szCs w:val="22"/>
        </w:rPr>
        <w:t xml:space="preserve"> potable water supply systems</w:t>
      </w:r>
      <w:r w:rsidR="003A6829" w:rsidRPr="000E14A7">
        <w:rPr>
          <w:rFonts w:asciiTheme="minorHAnsi" w:hAnsiTheme="minorHAnsi" w:cstheme="minorHAnsi"/>
          <w:sz w:val="22"/>
          <w:szCs w:val="22"/>
        </w:rPr>
        <w:t xml:space="preserve"> and community sanitation facility</w:t>
      </w:r>
      <w:r w:rsidR="00655DB9" w:rsidRPr="000E14A7">
        <w:rPr>
          <w:rFonts w:asciiTheme="minorHAnsi" w:hAnsiTheme="minorHAnsi" w:cstheme="minorHAnsi"/>
          <w:sz w:val="22"/>
          <w:szCs w:val="22"/>
        </w:rPr>
        <w:t>.</w:t>
      </w:r>
      <w:r w:rsidR="00B7137C" w:rsidRPr="000E14A7">
        <w:rPr>
          <w:rFonts w:asciiTheme="minorHAnsi" w:hAnsiTheme="minorHAnsi" w:cstheme="minorHAnsi"/>
          <w:sz w:val="22"/>
          <w:szCs w:val="22"/>
        </w:rPr>
        <w:t xml:space="preserve"> </w:t>
      </w:r>
    </w:p>
    <w:p w:rsidR="00655DB9" w:rsidRPr="000E14A7" w:rsidRDefault="00B7137C" w:rsidP="00B7137C">
      <w:pPr>
        <w:numPr>
          <w:ilvl w:val="0"/>
          <w:numId w:val="9"/>
        </w:numPr>
        <w:rPr>
          <w:rFonts w:asciiTheme="minorHAnsi" w:hAnsiTheme="minorHAnsi" w:cstheme="minorHAnsi"/>
          <w:sz w:val="22"/>
          <w:szCs w:val="22"/>
        </w:rPr>
      </w:pPr>
      <w:r w:rsidRPr="000E14A7">
        <w:rPr>
          <w:rFonts w:asciiTheme="minorHAnsi" w:hAnsiTheme="minorHAnsi" w:cstheme="minorHAnsi"/>
          <w:sz w:val="22"/>
          <w:szCs w:val="22"/>
        </w:rPr>
        <w:lastRenderedPageBreak/>
        <w:t>SOs and CPs shall be encouraged to propose F</w:t>
      </w:r>
      <w:r w:rsidR="005F1761" w:rsidRPr="000E14A7">
        <w:rPr>
          <w:rFonts w:asciiTheme="minorHAnsi" w:hAnsiTheme="minorHAnsi" w:cstheme="minorHAnsi"/>
          <w:sz w:val="22"/>
          <w:szCs w:val="22"/>
        </w:rPr>
        <w:t>/C</w:t>
      </w:r>
      <w:r w:rsidRPr="000E14A7">
        <w:rPr>
          <w:rFonts w:asciiTheme="minorHAnsi" w:hAnsiTheme="minorHAnsi" w:cstheme="minorHAnsi"/>
          <w:sz w:val="22"/>
          <w:szCs w:val="22"/>
        </w:rPr>
        <w:t>FW activities involving initiatives supporting mutual understanding in the target population (i.e. peace mobilization, conflict mitigation between communities).</w:t>
      </w:r>
    </w:p>
    <w:p w:rsidR="00655DB9" w:rsidRPr="000E14A7" w:rsidRDefault="004A77F1" w:rsidP="00655DB9">
      <w:pPr>
        <w:pStyle w:val="Heading3"/>
        <w:rPr>
          <w:rFonts w:asciiTheme="minorHAnsi" w:hAnsiTheme="minorHAnsi" w:cstheme="minorHAnsi"/>
          <w:sz w:val="24"/>
          <w:szCs w:val="24"/>
        </w:rPr>
      </w:pPr>
      <w:r w:rsidRPr="000E14A7">
        <w:rPr>
          <w:rFonts w:asciiTheme="minorHAnsi" w:hAnsiTheme="minorHAnsi" w:cstheme="minorHAnsi"/>
          <w:sz w:val="24"/>
          <w:szCs w:val="24"/>
        </w:rPr>
        <w:t>Procedure</w:t>
      </w:r>
      <w:r w:rsidR="00967892" w:rsidRPr="000E14A7">
        <w:rPr>
          <w:rFonts w:asciiTheme="minorHAnsi" w:hAnsiTheme="minorHAnsi" w:cstheme="minorHAnsi"/>
          <w:sz w:val="24"/>
          <w:szCs w:val="24"/>
        </w:rPr>
        <w:t>, Implementation</w:t>
      </w:r>
      <w:r w:rsidRPr="000E14A7">
        <w:rPr>
          <w:rFonts w:asciiTheme="minorHAnsi" w:hAnsiTheme="minorHAnsi" w:cstheme="minorHAnsi"/>
          <w:sz w:val="24"/>
          <w:szCs w:val="24"/>
        </w:rPr>
        <w:t xml:space="preserve"> and reporting </w:t>
      </w:r>
    </w:p>
    <w:p w:rsidR="000C15E8" w:rsidRPr="000E14A7" w:rsidRDefault="000C15E8" w:rsidP="000C15E8">
      <w:pPr>
        <w:rPr>
          <w:rFonts w:asciiTheme="minorHAnsi" w:hAnsiTheme="minorHAnsi" w:cstheme="minorHAnsi"/>
          <w:sz w:val="22"/>
          <w:szCs w:val="22"/>
        </w:rPr>
      </w:pPr>
      <w:r w:rsidRPr="000E14A7">
        <w:rPr>
          <w:rFonts w:asciiTheme="minorHAnsi" w:hAnsiTheme="minorHAnsi" w:cstheme="minorHAnsi"/>
          <w:sz w:val="22"/>
          <w:szCs w:val="22"/>
        </w:rPr>
        <w:t>WFP will extend its cooperation with</w:t>
      </w:r>
      <w:r w:rsidR="00967892" w:rsidRPr="000E14A7">
        <w:rPr>
          <w:rFonts w:asciiTheme="minorHAnsi" w:hAnsiTheme="minorHAnsi" w:cstheme="minorHAnsi"/>
          <w:sz w:val="22"/>
          <w:szCs w:val="22"/>
        </w:rPr>
        <w:t xml:space="preserve"> CP</w:t>
      </w:r>
      <w:r w:rsidRPr="000E14A7">
        <w:rPr>
          <w:rFonts w:asciiTheme="minorHAnsi" w:hAnsiTheme="minorHAnsi" w:cstheme="minorHAnsi"/>
          <w:sz w:val="22"/>
          <w:szCs w:val="22"/>
        </w:rPr>
        <w:t xml:space="preserve"> in the implementation of F</w:t>
      </w:r>
      <w:r w:rsidR="005F1761" w:rsidRPr="000E14A7">
        <w:rPr>
          <w:rFonts w:asciiTheme="minorHAnsi" w:hAnsiTheme="minorHAnsi" w:cstheme="minorHAnsi"/>
          <w:sz w:val="22"/>
          <w:szCs w:val="22"/>
        </w:rPr>
        <w:t>/C</w:t>
      </w:r>
      <w:r w:rsidRPr="000E14A7">
        <w:rPr>
          <w:rFonts w:asciiTheme="minorHAnsi" w:hAnsiTheme="minorHAnsi" w:cstheme="minorHAnsi"/>
          <w:sz w:val="22"/>
          <w:szCs w:val="22"/>
        </w:rPr>
        <w:t>FW activities under the framework</w:t>
      </w:r>
      <w:r w:rsidR="008A2007" w:rsidRPr="000E14A7">
        <w:rPr>
          <w:rFonts w:asciiTheme="minorHAnsi" w:hAnsiTheme="minorHAnsi" w:cstheme="minorHAnsi"/>
          <w:sz w:val="22"/>
          <w:szCs w:val="22"/>
        </w:rPr>
        <w:t xml:space="preserve"> of Field Level Agreement (FLA), thereby enabling CPs</w:t>
      </w:r>
      <w:r w:rsidRPr="000E14A7">
        <w:rPr>
          <w:rFonts w:asciiTheme="minorHAnsi" w:hAnsiTheme="minorHAnsi" w:cstheme="minorHAnsi"/>
          <w:sz w:val="22"/>
          <w:szCs w:val="22"/>
        </w:rPr>
        <w:t xml:space="preserve"> to work within their designated target communities and food</w:t>
      </w:r>
      <w:r w:rsidR="008A2007" w:rsidRPr="000E14A7">
        <w:rPr>
          <w:rFonts w:asciiTheme="minorHAnsi" w:hAnsiTheme="minorHAnsi" w:cstheme="minorHAnsi"/>
          <w:sz w:val="22"/>
          <w:szCs w:val="22"/>
        </w:rPr>
        <w:t>/budget</w:t>
      </w:r>
      <w:r w:rsidRPr="000E14A7">
        <w:rPr>
          <w:rFonts w:asciiTheme="minorHAnsi" w:hAnsiTheme="minorHAnsi" w:cstheme="minorHAnsi"/>
          <w:sz w:val="22"/>
          <w:szCs w:val="22"/>
        </w:rPr>
        <w:t xml:space="preserve"> allocation. The respective WFP Sub-Offices</w:t>
      </w:r>
      <w:r w:rsidR="002651B6" w:rsidRPr="000E14A7">
        <w:rPr>
          <w:rFonts w:asciiTheme="minorHAnsi" w:hAnsiTheme="minorHAnsi" w:cstheme="minorHAnsi"/>
          <w:sz w:val="22"/>
          <w:szCs w:val="22"/>
        </w:rPr>
        <w:t xml:space="preserve"> (SO)</w:t>
      </w:r>
      <w:r w:rsidRPr="000E14A7">
        <w:rPr>
          <w:rFonts w:asciiTheme="minorHAnsi" w:hAnsiTheme="minorHAnsi" w:cstheme="minorHAnsi"/>
          <w:sz w:val="22"/>
          <w:szCs w:val="22"/>
        </w:rPr>
        <w:t xml:space="preserve"> will monitor and supervise the </w:t>
      </w:r>
      <w:r w:rsidR="008A2007" w:rsidRPr="000E14A7">
        <w:rPr>
          <w:rFonts w:asciiTheme="minorHAnsi" w:hAnsiTheme="minorHAnsi" w:cstheme="minorHAnsi"/>
          <w:sz w:val="22"/>
          <w:szCs w:val="22"/>
        </w:rPr>
        <w:t>project</w:t>
      </w:r>
      <w:r w:rsidRPr="000E14A7">
        <w:rPr>
          <w:rFonts w:asciiTheme="minorHAnsi" w:hAnsiTheme="minorHAnsi" w:cstheme="minorHAnsi"/>
          <w:sz w:val="22"/>
          <w:szCs w:val="22"/>
        </w:rPr>
        <w:t xml:space="preserve"> implementation.</w:t>
      </w:r>
      <w:r w:rsidRPr="000E14A7">
        <w:rPr>
          <w:rFonts w:asciiTheme="minorHAnsi" w:hAnsiTheme="minorHAnsi" w:cstheme="minorHAnsi"/>
          <w:color w:val="000000"/>
          <w:sz w:val="22"/>
          <w:szCs w:val="22"/>
        </w:rPr>
        <w:t xml:space="preserve"> </w:t>
      </w:r>
    </w:p>
    <w:p w:rsidR="000C15E8" w:rsidRPr="000E14A7" w:rsidRDefault="00030F93" w:rsidP="000C15E8">
      <w:pPr>
        <w:spacing w:after="120"/>
        <w:rPr>
          <w:rFonts w:asciiTheme="minorHAnsi" w:hAnsiTheme="minorHAnsi" w:cstheme="minorHAnsi"/>
          <w:b/>
        </w:rPr>
      </w:pPr>
      <w:r w:rsidRPr="000E14A7">
        <w:rPr>
          <w:rFonts w:asciiTheme="minorHAnsi" w:hAnsiTheme="minorHAnsi" w:cstheme="minorHAnsi"/>
          <w:b/>
        </w:rPr>
        <w:t>4.</w:t>
      </w:r>
      <w:r w:rsidR="00967892" w:rsidRPr="000E14A7">
        <w:rPr>
          <w:rFonts w:asciiTheme="minorHAnsi" w:hAnsiTheme="minorHAnsi" w:cstheme="minorHAnsi"/>
          <w:b/>
        </w:rPr>
        <w:t>1</w:t>
      </w:r>
      <w:r w:rsidR="000C15E8" w:rsidRPr="000E14A7">
        <w:rPr>
          <w:rFonts w:asciiTheme="minorHAnsi" w:hAnsiTheme="minorHAnsi" w:cstheme="minorHAnsi"/>
          <w:b/>
        </w:rPr>
        <w:tab/>
      </w:r>
      <w:r w:rsidR="00967892" w:rsidRPr="000E14A7">
        <w:rPr>
          <w:rFonts w:asciiTheme="minorHAnsi" w:hAnsiTheme="minorHAnsi" w:cstheme="minorHAnsi"/>
          <w:b/>
        </w:rPr>
        <w:t xml:space="preserve">Project </w:t>
      </w:r>
      <w:r w:rsidR="000C15E8" w:rsidRPr="000E14A7">
        <w:rPr>
          <w:rFonts w:asciiTheme="minorHAnsi" w:hAnsiTheme="minorHAnsi" w:cstheme="minorHAnsi"/>
          <w:b/>
        </w:rPr>
        <w:t>Preparation</w:t>
      </w:r>
    </w:p>
    <w:tbl>
      <w:tblPr>
        <w:tblW w:w="10001" w:type="dxa"/>
        <w:tblInd w:w="97" w:type="dxa"/>
        <w:tblLook w:val="04A0" w:firstRow="1" w:lastRow="0" w:firstColumn="1" w:lastColumn="0" w:noHBand="0" w:noVBand="1"/>
      </w:tblPr>
      <w:tblGrid>
        <w:gridCol w:w="920"/>
        <w:gridCol w:w="3231"/>
        <w:gridCol w:w="2250"/>
        <w:gridCol w:w="3600"/>
      </w:tblGrid>
      <w:tr w:rsidR="005F0625" w:rsidRPr="000E14A7" w:rsidTr="0050695F">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625" w:rsidRPr="000E14A7" w:rsidRDefault="005F0625" w:rsidP="005F0625">
            <w:pPr>
              <w:spacing w:before="0" w:after="0"/>
              <w:jc w:val="center"/>
              <w:rPr>
                <w:rFonts w:asciiTheme="minorHAnsi" w:hAnsiTheme="minorHAnsi" w:cstheme="minorHAnsi"/>
                <w:b/>
                <w:bCs/>
                <w:color w:val="000000"/>
                <w:sz w:val="22"/>
                <w:szCs w:val="22"/>
                <w:lang w:eastAsia="zh-CN"/>
              </w:rPr>
            </w:pPr>
            <w:r w:rsidRPr="000E14A7">
              <w:rPr>
                <w:rFonts w:asciiTheme="minorHAnsi" w:hAnsiTheme="minorHAnsi" w:cstheme="minorHAnsi"/>
                <w:b/>
                <w:bCs/>
                <w:color w:val="000000"/>
                <w:sz w:val="22"/>
                <w:szCs w:val="22"/>
                <w:lang w:eastAsia="zh-CN"/>
              </w:rPr>
              <w:t>Phase</w:t>
            </w:r>
          </w:p>
        </w:tc>
        <w:tc>
          <w:tcPr>
            <w:tcW w:w="3231" w:type="dxa"/>
            <w:tcBorders>
              <w:top w:val="single" w:sz="4" w:space="0" w:color="auto"/>
              <w:left w:val="nil"/>
              <w:bottom w:val="single" w:sz="4" w:space="0" w:color="auto"/>
              <w:right w:val="single" w:sz="4" w:space="0" w:color="auto"/>
            </w:tcBorders>
            <w:shd w:val="clear" w:color="auto" w:fill="auto"/>
            <w:vAlign w:val="bottom"/>
            <w:hideMark/>
          </w:tcPr>
          <w:p w:rsidR="005F0625" w:rsidRPr="000E14A7" w:rsidRDefault="005F0625" w:rsidP="005F0625">
            <w:pPr>
              <w:spacing w:before="0" w:after="0"/>
              <w:jc w:val="center"/>
              <w:rPr>
                <w:rFonts w:asciiTheme="minorHAnsi" w:hAnsiTheme="minorHAnsi" w:cstheme="minorHAnsi"/>
                <w:b/>
                <w:bCs/>
                <w:color w:val="000000"/>
                <w:sz w:val="22"/>
                <w:szCs w:val="22"/>
                <w:lang w:eastAsia="zh-CN"/>
              </w:rPr>
            </w:pPr>
            <w:r w:rsidRPr="000E14A7">
              <w:rPr>
                <w:rFonts w:asciiTheme="minorHAnsi" w:hAnsiTheme="minorHAnsi" w:cstheme="minorHAnsi"/>
                <w:b/>
                <w:bCs/>
                <w:color w:val="000000"/>
                <w:sz w:val="22"/>
                <w:szCs w:val="22"/>
                <w:lang w:eastAsia="zh-CN"/>
              </w:rPr>
              <w:t>Activity</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rsidR="005F0625" w:rsidRPr="000E14A7" w:rsidRDefault="005F0625" w:rsidP="005F0625">
            <w:pPr>
              <w:spacing w:before="0" w:after="0"/>
              <w:jc w:val="center"/>
              <w:rPr>
                <w:rFonts w:asciiTheme="minorHAnsi" w:hAnsiTheme="minorHAnsi" w:cstheme="minorHAnsi"/>
                <w:b/>
                <w:bCs/>
                <w:color w:val="000000"/>
                <w:sz w:val="22"/>
                <w:szCs w:val="22"/>
                <w:lang w:eastAsia="zh-CN"/>
              </w:rPr>
            </w:pPr>
            <w:r w:rsidRPr="000E14A7">
              <w:rPr>
                <w:rFonts w:asciiTheme="minorHAnsi" w:hAnsiTheme="minorHAnsi" w:cstheme="minorHAnsi"/>
                <w:b/>
                <w:bCs/>
                <w:color w:val="000000"/>
                <w:sz w:val="22"/>
                <w:szCs w:val="22"/>
                <w:lang w:eastAsia="zh-CN"/>
              </w:rPr>
              <w:t>Responsibility</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5F0625" w:rsidRPr="000E14A7" w:rsidRDefault="005F0625" w:rsidP="005F0625">
            <w:pPr>
              <w:spacing w:before="0" w:after="0"/>
              <w:jc w:val="center"/>
              <w:rPr>
                <w:rFonts w:asciiTheme="minorHAnsi" w:hAnsiTheme="minorHAnsi" w:cstheme="minorHAnsi"/>
                <w:b/>
                <w:bCs/>
                <w:color w:val="000000"/>
                <w:sz w:val="22"/>
                <w:szCs w:val="22"/>
                <w:lang w:eastAsia="zh-CN"/>
              </w:rPr>
            </w:pPr>
            <w:r w:rsidRPr="000E14A7">
              <w:rPr>
                <w:rFonts w:asciiTheme="minorHAnsi" w:hAnsiTheme="minorHAnsi" w:cstheme="minorHAnsi"/>
                <w:b/>
                <w:bCs/>
                <w:color w:val="000000"/>
                <w:sz w:val="22"/>
                <w:szCs w:val="22"/>
                <w:lang w:eastAsia="zh-CN"/>
              </w:rPr>
              <w:t>Forms</w:t>
            </w:r>
          </w:p>
        </w:tc>
      </w:tr>
      <w:tr w:rsidR="005F0625" w:rsidRPr="000E14A7" w:rsidTr="001252D6">
        <w:trPr>
          <w:trHeight w:val="224"/>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5F0625" w:rsidRPr="000E14A7" w:rsidRDefault="005F0625" w:rsidP="005F0625">
            <w:pPr>
              <w:spacing w:before="0" w:after="0"/>
              <w:jc w:val="center"/>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1</w:t>
            </w:r>
          </w:p>
        </w:tc>
        <w:tc>
          <w:tcPr>
            <w:tcW w:w="3231" w:type="dxa"/>
            <w:vMerge w:val="restart"/>
            <w:tcBorders>
              <w:top w:val="nil"/>
              <w:left w:val="single" w:sz="4" w:space="0" w:color="auto"/>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Community meeting to discuss and prioritize projects</w:t>
            </w:r>
          </w:p>
        </w:tc>
        <w:tc>
          <w:tcPr>
            <w:tcW w:w="2250" w:type="dxa"/>
            <w:tcBorders>
              <w:top w:val="nil"/>
              <w:left w:val="nil"/>
              <w:bottom w:val="single" w:sz="4" w:space="0" w:color="auto"/>
              <w:right w:val="single" w:sz="4" w:space="0" w:color="auto"/>
            </w:tcBorders>
            <w:shd w:val="clear" w:color="auto" w:fill="auto"/>
            <w:vAlign w:val="center"/>
            <w:hideMark/>
          </w:tcPr>
          <w:p w:rsidR="005F0625" w:rsidRPr="000E14A7" w:rsidRDefault="008A2007"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CPs</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Meeting record</w:t>
            </w:r>
            <w:r w:rsidR="00245E8E" w:rsidRPr="000E14A7">
              <w:rPr>
                <w:rFonts w:asciiTheme="minorHAnsi" w:hAnsiTheme="minorHAnsi" w:cstheme="minorHAnsi"/>
                <w:color w:val="000000"/>
                <w:sz w:val="22"/>
                <w:szCs w:val="22"/>
                <w:lang w:eastAsia="zh-CN"/>
              </w:rPr>
              <w:t>s</w:t>
            </w:r>
          </w:p>
        </w:tc>
      </w:tr>
      <w:tr w:rsidR="005F0625" w:rsidRPr="000E14A7" w:rsidTr="0050695F">
        <w:trPr>
          <w:trHeight w:val="242"/>
        </w:trPr>
        <w:tc>
          <w:tcPr>
            <w:tcW w:w="920" w:type="dxa"/>
            <w:vMerge/>
            <w:tcBorders>
              <w:top w:val="nil"/>
              <w:left w:val="single" w:sz="4" w:space="0" w:color="auto"/>
              <w:bottom w:val="single" w:sz="4" w:space="0" w:color="auto"/>
              <w:right w:val="single" w:sz="4" w:space="0" w:color="auto"/>
            </w:tcBorders>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p>
        </w:tc>
        <w:tc>
          <w:tcPr>
            <w:tcW w:w="3231" w:type="dxa"/>
            <w:vMerge/>
            <w:tcBorders>
              <w:top w:val="nil"/>
              <w:left w:val="single" w:sz="4" w:space="0" w:color="auto"/>
              <w:bottom w:val="single" w:sz="4" w:space="0" w:color="auto"/>
              <w:right w:val="single" w:sz="4" w:space="0" w:color="auto"/>
            </w:tcBorders>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p>
        </w:tc>
        <w:tc>
          <w:tcPr>
            <w:tcW w:w="2250"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Community leaders</w:t>
            </w:r>
          </w:p>
        </w:tc>
        <w:tc>
          <w:tcPr>
            <w:tcW w:w="3600" w:type="dxa"/>
            <w:vMerge/>
            <w:tcBorders>
              <w:top w:val="nil"/>
              <w:left w:val="single" w:sz="4" w:space="0" w:color="auto"/>
              <w:bottom w:val="single" w:sz="4" w:space="0" w:color="auto"/>
              <w:right w:val="single" w:sz="4" w:space="0" w:color="auto"/>
            </w:tcBorders>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p>
        </w:tc>
      </w:tr>
      <w:tr w:rsidR="005F0625" w:rsidRPr="000E14A7" w:rsidTr="001252D6">
        <w:trPr>
          <w:trHeight w:val="188"/>
        </w:trPr>
        <w:tc>
          <w:tcPr>
            <w:tcW w:w="920" w:type="dxa"/>
            <w:vMerge/>
            <w:tcBorders>
              <w:top w:val="nil"/>
              <w:left w:val="single" w:sz="4" w:space="0" w:color="auto"/>
              <w:bottom w:val="single" w:sz="4" w:space="0" w:color="auto"/>
              <w:right w:val="single" w:sz="4" w:space="0" w:color="auto"/>
            </w:tcBorders>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p>
        </w:tc>
        <w:tc>
          <w:tcPr>
            <w:tcW w:w="3231"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Preparation of Project Proposal</w:t>
            </w:r>
          </w:p>
        </w:tc>
        <w:tc>
          <w:tcPr>
            <w:tcW w:w="2250" w:type="dxa"/>
            <w:tcBorders>
              <w:top w:val="nil"/>
              <w:left w:val="nil"/>
              <w:bottom w:val="single" w:sz="4" w:space="0" w:color="auto"/>
              <w:right w:val="single" w:sz="4" w:space="0" w:color="auto"/>
            </w:tcBorders>
            <w:shd w:val="clear" w:color="auto" w:fill="auto"/>
            <w:vAlign w:val="center"/>
            <w:hideMark/>
          </w:tcPr>
          <w:p w:rsidR="005F0625" w:rsidRPr="000E14A7" w:rsidRDefault="008A2007"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CPs</w:t>
            </w:r>
          </w:p>
        </w:tc>
        <w:tc>
          <w:tcPr>
            <w:tcW w:w="3600" w:type="dxa"/>
            <w:tcBorders>
              <w:top w:val="nil"/>
              <w:left w:val="nil"/>
              <w:bottom w:val="single" w:sz="4" w:space="0" w:color="auto"/>
              <w:right w:val="single" w:sz="4" w:space="0" w:color="auto"/>
            </w:tcBorders>
            <w:shd w:val="clear" w:color="auto" w:fill="auto"/>
            <w:vAlign w:val="center"/>
            <w:hideMark/>
          </w:tcPr>
          <w:p w:rsidR="005F0625" w:rsidRPr="000E14A7" w:rsidRDefault="0050695F"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Project P</w:t>
            </w:r>
            <w:r w:rsidR="00E43934" w:rsidRPr="000E14A7">
              <w:rPr>
                <w:rFonts w:asciiTheme="minorHAnsi" w:hAnsiTheme="minorHAnsi" w:cstheme="minorHAnsi"/>
                <w:color w:val="000000"/>
                <w:sz w:val="22"/>
                <w:szCs w:val="22"/>
                <w:lang w:eastAsia="zh-CN"/>
              </w:rPr>
              <w:t>roposal &amp;</w:t>
            </w:r>
            <w:r w:rsidRPr="000E14A7">
              <w:rPr>
                <w:rFonts w:asciiTheme="minorHAnsi" w:hAnsiTheme="minorHAnsi" w:cstheme="minorHAnsi"/>
                <w:color w:val="000000"/>
                <w:sz w:val="22"/>
                <w:szCs w:val="22"/>
                <w:lang w:eastAsia="zh-CN"/>
              </w:rPr>
              <w:t xml:space="preserve"> Village P</w:t>
            </w:r>
            <w:r w:rsidR="005F0625" w:rsidRPr="000E14A7">
              <w:rPr>
                <w:rFonts w:asciiTheme="minorHAnsi" w:hAnsiTheme="minorHAnsi" w:cstheme="minorHAnsi"/>
                <w:color w:val="000000"/>
                <w:sz w:val="22"/>
                <w:szCs w:val="22"/>
                <w:lang w:eastAsia="zh-CN"/>
              </w:rPr>
              <w:t>rofile</w:t>
            </w:r>
          </w:p>
        </w:tc>
      </w:tr>
      <w:tr w:rsidR="005F0625" w:rsidRPr="000E14A7" w:rsidTr="0050695F">
        <w:trPr>
          <w:trHeight w:val="224"/>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5F0625" w:rsidRPr="000E14A7" w:rsidRDefault="005F0625" w:rsidP="005F0625">
            <w:pPr>
              <w:spacing w:before="0" w:after="0"/>
              <w:jc w:val="center"/>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2</w:t>
            </w:r>
          </w:p>
        </w:tc>
        <w:tc>
          <w:tcPr>
            <w:tcW w:w="3231"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Review of Project Proposal</w:t>
            </w:r>
          </w:p>
        </w:tc>
        <w:tc>
          <w:tcPr>
            <w:tcW w:w="2250"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WFP SO</w:t>
            </w:r>
          </w:p>
        </w:tc>
        <w:tc>
          <w:tcPr>
            <w:tcW w:w="3600"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 xml:space="preserve">Project Proposal </w:t>
            </w:r>
          </w:p>
        </w:tc>
      </w:tr>
      <w:tr w:rsidR="005F0625" w:rsidRPr="000E14A7" w:rsidTr="0050695F">
        <w:trPr>
          <w:trHeight w:val="296"/>
        </w:trPr>
        <w:tc>
          <w:tcPr>
            <w:tcW w:w="920" w:type="dxa"/>
            <w:vMerge/>
            <w:tcBorders>
              <w:top w:val="nil"/>
              <w:left w:val="single" w:sz="4" w:space="0" w:color="auto"/>
              <w:bottom w:val="single" w:sz="4" w:space="0" w:color="auto"/>
              <w:right w:val="single" w:sz="4" w:space="0" w:color="auto"/>
            </w:tcBorders>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p>
        </w:tc>
        <w:tc>
          <w:tcPr>
            <w:tcW w:w="3231" w:type="dxa"/>
            <w:tcBorders>
              <w:top w:val="nil"/>
              <w:left w:val="single" w:sz="4" w:space="0" w:color="auto"/>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Joint field assessment</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5F0625" w:rsidRPr="000E14A7" w:rsidRDefault="005F0625" w:rsidP="001252D6">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 xml:space="preserve">WFP SO and </w:t>
            </w:r>
            <w:r w:rsidR="001252D6" w:rsidRPr="000E14A7">
              <w:rPr>
                <w:rFonts w:asciiTheme="minorHAnsi" w:hAnsiTheme="minorHAnsi" w:cstheme="minorHAnsi"/>
                <w:color w:val="000000"/>
                <w:sz w:val="22"/>
                <w:szCs w:val="22"/>
                <w:lang w:eastAsia="zh-CN"/>
              </w:rPr>
              <w:t>CPs</w:t>
            </w:r>
          </w:p>
        </w:tc>
        <w:tc>
          <w:tcPr>
            <w:tcW w:w="3600" w:type="dxa"/>
            <w:tcBorders>
              <w:top w:val="nil"/>
              <w:left w:val="nil"/>
              <w:bottom w:val="single" w:sz="4" w:space="0" w:color="auto"/>
              <w:right w:val="single" w:sz="4" w:space="0" w:color="auto"/>
            </w:tcBorders>
            <w:shd w:val="clear" w:color="auto" w:fill="auto"/>
            <w:vAlign w:val="center"/>
            <w:hideMark/>
          </w:tcPr>
          <w:p w:rsidR="005F0625" w:rsidRPr="000E14A7" w:rsidRDefault="0050695F"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Assessment R</w:t>
            </w:r>
            <w:r w:rsidR="005F0625" w:rsidRPr="000E14A7">
              <w:rPr>
                <w:rFonts w:asciiTheme="minorHAnsi" w:hAnsiTheme="minorHAnsi" w:cstheme="minorHAnsi"/>
                <w:color w:val="000000"/>
                <w:sz w:val="22"/>
                <w:szCs w:val="22"/>
                <w:lang w:eastAsia="zh-CN"/>
              </w:rPr>
              <w:t>eport</w:t>
            </w:r>
            <w:r w:rsidR="001252D6" w:rsidRPr="000E14A7">
              <w:rPr>
                <w:rFonts w:asciiTheme="minorHAnsi" w:hAnsiTheme="minorHAnsi" w:cstheme="minorHAnsi"/>
                <w:color w:val="000000"/>
                <w:sz w:val="22"/>
                <w:szCs w:val="22"/>
                <w:lang w:eastAsia="zh-CN"/>
              </w:rPr>
              <w:t xml:space="preserve"> (Checklist)</w:t>
            </w:r>
          </w:p>
        </w:tc>
      </w:tr>
      <w:tr w:rsidR="005F0625" w:rsidRPr="000E14A7" w:rsidTr="0050695F">
        <w:trPr>
          <w:trHeight w:val="242"/>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5F0625" w:rsidRPr="000E14A7" w:rsidRDefault="005F0625" w:rsidP="005F0625">
            <w:pPr>
              <w:spacing w:before="0" w:after="0"/>
              <w:jc w:val="center"/>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3</w:t>
            </w:r>
          </w:p>
        </w:tc>
        <w:tc>
          <w:tcPr>
            <w:tcW w:w="3231"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PRC final review</w:t>
            </w:r>
          </w:p>
        </w:tc>
        <w:tc>
          <w:tcPr>
            <w:tcW w:w="2250"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WFP SO or CO</w:t>
            </w:r>
          </w:p>
        </w:tc>
        <w:tc>
          <w:tcPr>
            <w:tcW w:w="3600"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PRC minutes</w:t>
            </w:r>
          </w:p>
        </w:tc>
      </w:tr>
      <w:tr w:rsidR="005F0625" w:rsidRPr="000E14A7" w:rsidTr="008A2007">
        <w:trPr>
          <w:trHeight w:val="314"/>
        </w:trPr>
        <w:tc>
          <w:tcPr>
            <w:tcW w:w="920" w:type="dxa"/>
            <w:vMerge/>
            <w:tcBorders>
              <w:top w:val="nil"/>
              <w:left w:val="single" w:sz="4" w:space="0" w:color="auto"/>
              <w:bottom w:val="single" w:sz="4" w:space="0" w:color="auto"/>
              <w:right w:val="single" w:sz="4" w:space="0" w:color="auto"/>
            </w:tcBorders>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p>
        </w:tc>
        <w:tc>
          <w:tcPr>
            <w:tcW w:w="3231"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Preparation of Project Contract</w:t>
            </w:r>
          </w:p>
        </w:tc>
        <w:tc>
          <w:tcPr>
            <w:tcW w:w="2250" w:type="dxa"/>
            <w:tcBorders>
              <w:top w:val="nil"/>
              <w:left w:val="nil"/>
              <w:bottom w:val="single" w:sz="4" w:space="0" w:color="auto"/>
              <w:right w:val="single" w:sz="4" w:space="0" w:color="auto"/>
            </w:tcBorders>
            <w:shd w:val="clear" w:color="auto" w:fill="auto"/>
            <w:vAlign w:val="center"/>
            <w:hideMark/>
          </w:tcPr>
          <w:p w:rsidR="005F0625" w:rsidRPr="000E14A7" w:rsidRDefault="008A2007"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 xml:space="preserve">CPs </w:t>
            </w:r>
            <w:r w:rsidR="005F0625" w:rsidRPr="000E14A7">
              <w:rPr>
                <w:rFonts w:asciiTheme="minorHAnsi" w:hAnsiTheme="minorHAnsi" w:cstheme="minorHAnsi"/>
                <w:color w:val="000000"/>
                <w:sz w:val="22"/>
                <w:szCs w:val="22"/>
                <w:lang w:eastAsia="zh-CN"/>
              </w:rPr>
              <w:t>and community</w:t>
            </w:r>
          </w:p>
        </w:tc>
        <w:tc>
          <w:tcPr>
            <w:tcW w:w="3600" w:type="dxa"/>
            <w:tcBorders>
              <w:top w:val="nil"/>
              <w:left w:val="nil"/>
              <w:bottom w:val="single" w:sz="4" w:space="0" w:color="auto"/>
              <w:right w:val="single" w:sz="4" w:space="0" w:color="auto"/>
            </w:tcBorders>
            <w:shd w:val="clear" w:color="auto" w:fill="auto"/>
            <w:vAlign w:val="center"/>
            <w:hideMark/>
          </w:tcPr>
          <w:p w:rsidR="005F0625" w:rsidRPr="000E14A7" w:rsidRDefault="005F0625" w:rsidP="005F0625">
            <w:pPr>
              <w:spacing w:before="0" w:after="0"/>
              <w:jc w:val="left"/>
              <w:rPr>
                <w:rFonts w:asciiTheme="minorHAnsi" w:hAnsiTheme="minorHAnsi" w:cstheme="minorHAnsi"/>
                <w:color w:val="000000"/>
                <w:sz w:val="22"/>
                <w:szCs w:val="22"/>
                <w:lang w:eastAsia="zh-CN"/>
              </w:rPr>
            </w:pPr>
            <w:r w:rsidRPr="000E14A7">
              <w:rPr>
                <w:rFonts w:asciiTheme="minorHAnsi" w:hAnsiTheme="minorHAnsi" w:cstheme="minorHAnsi"/>
                <w:color w:val="000000"/>
                <w:sz w:val="22"/>
                <w:szCs w:val="22"/>
                <w:lang w:eastAsia="zh-CN"/>
              </w:rPr>
              <w:t>Project Contract</w:t>
            </w:r>
          </w:p>
        </w:tc>
      </w:tr>
    </w:tbl>
    <w:p w:rsidR="008A64AC" w:rsidRPr="000E14A7" w:rsidRDefault="002651B6" w:rsidP="008A64AC">
      <w:pPr>
        <w:ind w:left="907" w:hanging="907"/>
        <w:rPr>
          <w:rFonts w:asciiTheme="minorHAnsi" w:hAnsiTheme="minorHAnsi" w:cstheme="minorHAnsi"/>
          <w:sz w:val="22"/>
          <w:szCs w:val="22"/>
        </w:rPr>
      </w:pPr>
      <w:r w:rsidRPr="000E14A7">
        <w:rPr>
          <w:rFonts w:asciiTheme="minorHAnsi" w:hAnsiTheme="minorHAnsi" w:cstheme="minorHAnsi"/>
          <w:sz w:val="22"/>
          <w:szCs w:val="22"/>
        </w:rPr>
        <w:t>Phase 1: CP</w:t>
      </w:r>
      <w:r w:rsidR="000C15E8" w:rsidRPr="000E14A7">
        <w:rPr>
          <w:rFonts w:asciiTheme="minorHAnsi" w:hAnsiTheme="minorHAnsi" w:cstheme="minorHAnsi"/>
          <w:sz w:val="22"/>
          <w:szCs w:val="22"/>
        </w:rPr>
        <w:t xml:space="preserve"> will </w:t>
      </w:r>
      <w:r w:rsidRPr="000E14A7">
        <w:rPr>
          <w:rFonts w:asciiTheme="minorHAnsi" w:hAnsiTheme="minorHAnsi" w:cstheme="minorHAnsi"/>
          <w:sz w:val="22"/>
          <w:szCs w:val="22"/>
        </w:rPr>
        <w:t>facilitate</w:t>
      </w:r>
      <w:r w:rsidR="000C15E8" w:rsidRPr="000E14A7">
        <w:rPr>
          <w:rFonts w:asciiTheme="minorHAnsi" w:hAnsiTheme="minorHAnsi" w:cstheme="minorHAnsi"/>
          <w:sz w:val="22"/>
          <w:szCs w:val="22"/>
        </w:rPr>
        <w:t xml:space="preserve"> the community in identifying </w:t>
      </w:r>
      <w:r w:rsidRPr="000E14A7">
        <w:rPr>
          <w:rFonts w:asciiTheme="minorHAnsi" w:hAnsiTheme="minorHAnsi" w:cstheme="minorHAnsi"/>
          <w:sz w:val="22"/>
          <w:szCs w:val="22"/>
        </w:rPr>
        <w:t xml:space="preserve">their priority needs and potential to improve </w:t>
      </w:r>
      <w:r w:rsidR="000C15E8" w:rsidRPr="000E14A7">
        <w:rPr>
          <w:rFonts w:asciiTheme="minorHAnsi" w:hAnsiTheme="minorHAnsi" w:cstheme="minorHAnsi"/>
          <w:sz w:val="22"/>
          <w:szCs w:val="22"/>
        </w:rPr>
        <w:t>food security and livelihood situation</w:t>
      </w:r>
      <w:r w:rsidRPr="000E14A7">
        <w:rPr>
          <w:rFonts w:asciiTheme="minorHAnsi" w:hAnsiTheme="minorHAnsi" w:cstheme="minorHAnsi"/>
          <w:sz w:val="22"/>
          <w:szCs w:val="22"/>
        </w:rPr>
        <w:t xml:space="preserve"> through feasible F</w:t>
      </w:r>
      <w:r w:rsidR="005F1761" w:rsidRPr="000E14A7">
        <w:rPr>
          <w:rFonts w:asciiTheme="minorHAnsi" w:hAnsiTheme="minorHAnsi" w:cstheme="minorHAnsi"/>
          <w:sz w:val="22"/>
          <w:szCs w:val="22"/>
        </w:rPr>
        <w:t>/C</w:t>
      </w:r>
      <w:r w:rsidRPr="000E14A7">
        <w:rPr>
          <w:rFonts w:asciiTheme="minorHAnsi" w:hAnsiTheme="minorHAnsi" w:cstheme="minorHAnsi"/>
          <w:sz w:val="22"/>
          <w:szCs w:val="22"/>
        </w:rPr>
        <w:t xml:space="preserve">FW activities. CP will prepare a “Project Proposal” </w:t>
      </w:r>
      <w:r w:rsidR="00967892" w:rsidRPr="000E14A7">
        <w:rPr>
          <w:rFonts w:asciiTheme="minorHAnsi" w:hAnsiTheme="minorHAnsi" w:cstheme="minorHAnsi"/>
          <w:sz w:val="22"/>
          <w:szCs w:val="22"/>
        </w:rPr>
        <w:t xml:space="preserve">for each target village </w:t>
      </w:r>
      <w:r w:rsidRPr="000E14A7">
        <w:rPr>
          <w:rFonts w:asciiTheme="minorHAnsi" w:hAnsiTheme="minorHAnsi" w:cstheme="minorHAnsi"/>
          <w:sz w:val="22"/>
          <w:szCs w:val="22"/>
        </w:rPr>
        <w:t>which indicates the resource requirements, community capacity and commitment to conduct the activities, and submit it together with the “Meeting record(s)” to the WFP SO for consideration.</w:t>
      </w:r>
      <w:r w:rsidR="000C15E8" w:rsidRPr="000E14A7">
        <w:rPr>
          <w:rFonts w:asciiTheme="minorHAnsi" w:hAnsiTheme="minorHAnsi" w:cstheme="minorHAnsi"/>
          <w:sz w:val="22"/>
          <w:szCs w:val="22"/>
        </w:rPr>
        <w:t xml:space="preserve"> </w:t>
      </w:r>
      <w:r w:rsidR="00F719F0" w:rsidRPr="000E14A7">
        <w:rPr>
          <w:rFonts w:asciiTheme="minorHAnsi" w:hAnsiTheme="minorHAnsi" w:cstheme="minorHAnsi"/>
          <w:sz w:val="22"/>
          <w:szCs w:val="22"/>
        </w:rPr>
        <w:t>The Proposal will</w:t>
      </w:r>
      <w:r w:rsidR="008A2007" w:rsidRPr="000E14A7">
        <w:rPr>
          <w:rFonts w:asciiTheme="minorHAnsi" w:hAnsiTheme="minorHAnsi" w:cstheme="minorHAnsi"/>
          <w:sz w:val="22"/>
          <w:szCs w:val="22"/>
        </w:rPr>
        <w:t xml:space="preserve"> consist of: 1) Project proposal</w:t>
      </w:r>
      <w:r w:rsidR="008A64AC" w:rsidRPr="000E14A7">
        <w:rPr>
          <w:rFonts w:asciiTheme="minorHAnsi" w:hAnsiTheme="minorHAnsi" w:cstheme="minorHAnsi"/>
          <w:sz w:val="22"/>
          <w:szCs w:val="22"/>
        </w:rPr>
        <w:t>; 2) Village profile; 3) Detail design drawing; 4) Detail technical calculation; 5) Bill of Quantity and Abstract of Cost; 6) Work norms; and 7) Work plan and time frame</w:t>
      </w:r>
      <w:r w:rsidR="00163EA8">
        <w:rPr>
          <w:rFonts w:asciiTheme="minorHAnsi" w:hAnsiTheme="minorHAnsi" w:cstheme="minorHAnsi"/>
          <w:sz w:val="22"/>
          <w:szCs w:val="22"/>
        </w:rPr>
        <w:t xml:space="preserve">: 8) </w:t>
      </w:r>
      <w:r w:rsidR="00163EA8" w:rsidRPr="00DD39B7">
        <w:rPr>
          <w:rFonts w:asciiTheme="minorHAnsi" w:hAnsiTheme="minorHAnsi" w:cstheme="minorHAnsi"/>
          <w:sz w:val="22"/>
          <w:szCs w:val="22"/>
        </w:rPr>
        <w:t>Location map; 9) Long term maintenance plan; 10) Agreement letter by land owner.</w:t>
      </w:r>
      <w:r w:rsidR="00163EA8">
        <w:rPr>
          <w:rFonts w:asciiTheme="minorHAnsi" w:hAnsiTheme="minorHAnsi" w:cstheme="minorHAnsi"/>
          <w:sz w:val="22"/>
          <w:szCs w:val="22"/>
        </w:rPr>
        <w:t xml:space="preserve"> </w:t>
      </w:r>
    </w:p>
    <w:p w:rsidR="000C15E8" w:rsidRPr="000E14A7" w:rsidRDefault="008A2007" w:rsidP="000C15E8">
      <w:pPr>
        <w:ind w:left="900" w:hanging="900"/>
        <w:rPr>
          <w:rFonts w:asciiTheme="minorHAnsi" w:hAnsiTheme="minorHAnsi" w:cstheme="minorHAnsi"/>
          <w:sz w:val="22"/>
          <w:szCs w:val="22"/>
        </w:rPr>
      </w:pPr>
      <w:r w:rsidRPr="000E14A7">
        <w:rPr>
          <w:rFonts w:asciiTheme="minorHAnsi" w:hAnsiTheme="minorHAnsi" w:cstheme="minorHAnsi"/>
          <w:sz w:val="22"/>
          <w:szCs w:val="22"/>
        </w:rPr>
        <w:t>Phase 2:</w:t>
      </w:r>
      <w:r w:rsidRPr="000E14A7">
        <w:rPr>
          <w:rFonts w:asciiTheme="minorHAnsi" w:hAnsiTheme="minorHAnsi" w:cstheme="minorHAnsi"/>
          <w:sz w:val="22"/>
          <w:szCs w:val="22"/>
        </w:rPr>
        <w:tab/>
      </w:r>
      <w:r w:rsidR="002651B6" w:rsidRPr="000E14A7">
        <w:rPr>
          <w:rFonts w:asciiTheme="minorHAnsi" w:hAnsiTheme="minorHAnsi" w:cstheme="minorHAnsi"/>
          <w:sz w:val="22"/>
          <w:szCs w:val="22"/>
        </w:rPr>
        <w:t>WFP SO</w:t>
      </w:r>
      <w:r w:rsidR="000C15E8" w:rsidRPr="000E14A7">
        <w:rPr>
          <w:rFonts w:asciiTheme="minorHAnsi" w:hAnsiTheme="minorHAnsi" w:cstheme="minorHAnsi"/>
          <w:sz w:val="22"/>
          <w:szCs w:val="22"/>
        </w:rPr>
        <w:t xml:space="preserve"> will </w:t>
      </w:r>
      <w:r w:rsidR="002651B6" w:rsidRPr="000E14A7">
        <w:rPr>
          <w:rFonts w:asciiTheme="minorHAnsi" w:hAnsiTheme="minorHAnsi" w:cstheme="minorHAnsi"/>
          <w:sz w:val="22"/>
          <w:szCs w:val="22"/>
        </w:rPr>
        <w:t xml:space="preserve">jointly conduct field assessment with CP if </w:t>
      </w:r>
      <w:r w:rsidR="000C15E8" w:rsidRPr="000E14A7">
        <w:rPr>
          <w:rFonts w:asciiTheme="minorHAnsi" w:hAnsiTheme="minorHAnsi" w:cstheme="minorHAnsi"/>
          <w:sz w:val="22"/>
          <w:szCs w:val="22"/>
        </w:rPr>
        <w:t xml:space="preserve">“Proposal” </w:t>
      </w:r>
      <w:r w:rsidR="00F719F0" w:rsidRPr="000E14A7">
        <w:rPr>
          <w:rFonts w:asciiTheme="minorHAnsi" w:hAnsiTheme="minorHAnsi" w:cstheme="minorHAnsi"/>
          <w:sz w:val="22"/>
          <w:szCs w:val="22"/>
        </w:rPr>
        <w:t>is</w:t>
      </w:r>
      <w:r w:rsidR="000C15E8" w:rsidRPr="000E14A7">
        <w:rPr>
          <w:rFonts w:asciiTheme="minorHAnsi" w:hAnsiTheme="minorHAnsi" w:cstheme="minorHAnsi"/>
          <w:sz w:val="22"/>
          <w:szCs w:val="22"/>
        </w:rPr>
        <w:t xml:space="preserve"> considered feasible</w:t>
      </w:r>
      <w:r w:rsidR="008A64AC" w:rsidRPr="000E14A7">
        <w:rPr>
          <w:rFonts w:asciiTheme="minorHAnsi" w:hAnsiTheme="minorHAnsi" w:cstheme="minorHAnsi"/>
          <w:sz w:val="22"/>
          <w:szCs w:val="22"/>
        </w:rPr>
        <w:t xml:space="preserve"> and prepare a Checklist as form of assessment report.</w:t>
      </w:r>
    </w:p>
    <w:p w:rsidR="000C15E8" w:rsidRPr="000E14A7" w:rsidRDefault="000C15E8" w:rsidP="000C15E8">
      <w:pPr>
        <w:ind w:left="900" w:hanging="900"/>
        <w:rPr>
          <w:rFonts w:asciiTheme="minorHAnsi" w:hAnsiTheme="minorHAnsi" w:cstheme="minorHAnsi"/>
          <w:sz w:val="22"/>
          <w:szCs w:val="22"/>
        </w:rPr>
      </w:pPr>
      <w:r w:rsidRPr="000E14A7">
        <w:rPr>
          <w:rFonts w:asciiTheme="minorHAnsi" w:hAnsiTheme="minorHAnsi" w:cstheme="minorHAnsi"/>
          <w:sz w:val="22"/>
          <w:szCs w:val="22"/>
        </w:rPr>
        <w:t>Phase 3: Upon completion of the</w:t>
      </w:r>
      <w:r w:rsidR="00F719F0" w:rsidRPr="000E14A7">
        <w:rPr>
          <w:rFonts w:asciiTheme="minorHAnsi" w:hAnsiTheme="minorHAnsi" w:cstheme="minorHAnsi"/>
          <w:sz w:val="22"/>
          <w:szCs w:val="22"/>
        </w:rPr>
        <w:t xml:space="preserve"> field assessment</w:t>
      </w:r>
      <w:r w:rsidRPr="000E14A7">
        <w:rPr>
          <w:rFonts w:asciiTheme="minorHAnsi" w:hAnsiTheme="minorHAnsi" w:cstheme="minorHAnsi"/>
          <w:sz w:val="22"/>
          <w:szCs w:val="22"/>
        </w:rPr>
        <w:t xml:space="preserve"> </w:t>
      </w:r>
      <w:r w:rsidR="00F719F0" w:rsidRPr="000E14A7">
        <w:rPr>
          <w:rFonts w:asciiTheme="minorHAnsi" w:hAnsiTheme="minorHAnsi" w:cstheme="minorHAnsi"/>
          <w:sz w:val="22"/>
          <w:szCs w:val="22"/>
        </w:rPr>
        <w:t>the Proje</w:t>
      </w:r>
      <w:r w:rsidR="008A2007" w:rsidRPr="000E14A7">
        <w:rPr>
          <w:rFonts w:asciiTheme="minorHAnsi" w:hAnsiTheme="minorHAnsi" w:cstheme="minorHAnsi"/>
          <w:sz w:val="22"/>
          <w:szCs w:val="22"/>
        </w:rPr>
        <w:t>ct Review Committee of</w:t>
      </w:r>
      <w:r w:rsidR="00F719F0" w:rsidRPr="000E14A7">
        <w:rPr>
          <w:rFonts w:asciiTheme="minorHAnsi" w:hAnsiTheme="minorHAnsi" w:cstheme="minorHAnsi"/>
          <w:sz w:val="22"/>
          <w:szCs w:val="22"/>
        </w:rPr>
        <w:t xml:space="preserve"> </w:t>
      </w:r>
      <w:r w:rsidR="007B2C08" w:rsidRPr="000E14A7">
        <w:rPr>
          <w:rFonts w:asciiTheme="minorHAnsi" w:hAnsiTheme="minorHAnsi" w:cstheme="minorHAnsi"/>
          <w:sz w:val="22"/>
          <w:szCs w:val="22"/>
        </w:rPr>
        <w:t xml:space="preserve">WFP </w:t>
      </w:r>
      <w:r w:rsidRPr="000E14A7">
        <w:rPr>
          <w:rFonts w:asciiTheme="minorHAnsi" w:hAnsiTheme="minorHAnsi" w:cstheme="minorHAnsi"/>
          <w:sz w:val="22"/>
          <w:szCs w:val="22"/>
        </w:rPr>
        <w:t>SO</w:t>
      </w:r>
      <w:r w:rsidR="007B2C08" w:rsidRPr="000E14A7">
        <w:rPr>
          <w:rFonts w:asciiTheme="minorHAnsi" w:hAnsiTheme="minorHAnsi" w:cstheme="minorHAnsi"/>
          <w:sz w:val="22"/>
          <w:szCs w:val="22"/>
        </w:rPr>
        <w:t xml:space="preserve"> (SOPRC) </w:t>
      </w:r>
      <w:r w:rsidR="00F719F0" w:rsidRPr="000E14A7">
        <w:rPr>
          <w:rFonts w:asciiTheme="minorHAnsi" w:hAnsiTheme="minorHAnsi" w:cstheme="minorHAnsi"/>
          <w:sz w:val="22"/>
          <w:szCs w:val="22"/>
        </w:rPr>
        <w:t>will conduct a final review of the proposal to approve o</w:t>
      </w:r>
      <w:r w:rsidR="007B2C08" w:rsidRPr="000E14A7">
        <w:rPr>
          <w:rFonts w:asciiTheme="minorHAnsi" w:hAnsiTheme="minorHAnsi" w:cstheme="minorHAnsi"/>
          <w:sz w:val="22"/>
          <w:szCs w:val="22"/>
        </w:rPr>
        <w:t>r forward to CO</w:t>
      </w:r>
      <w:r w:rsidR="00F719F0" w:rsidRPr="000E14A7">
        <w:rPr>
          <w:rFonts w:asciiTheme="minorHAnsi" w:hAnsiTheme="minorHAnsi" w:cstheme="minorHAnsi"/>
          <w:sz w:val="22"/>
          <w:szCs w:val="22"/>
        </w:rPr>
        <w:t>PRC for approval</w:t>
      </w:r>
      <w:r w:rsidR="00B7137C" w:rsidRPr="000E14A7">
        <w:rPr>
          <w:rFonts w:asciiTheme="minorHAnsi" w:hAnsiTheme="minorHAnsi" w:cstheme="minorHAnsi"/>
          <w:sz w:val="22"/>
          <w:szCs w:val="22"/>
        </w:rPr>
        <w:t xml:space="preserve"> on due time</w:t>
      </w:r>
      <w:r w:rsidR="00F719F0" w:rsidRPr="000E14A7">
        <w:rPr>
          <w:rFonts w:asciiTheme="minorHAnsi" w:hAnsiTheme="minorHAnsi" w:cstheme="minorHAnsi"/>
          <w:sz w:val="22"/>
          <w:szCs w:val="22"/>
        </w:rPr>
        <w:t xml:space="preserve">. </w:t>
      </w:r>
      <w:r w:rsidR="00967892" w:rsidRPr="000E14A7">
        <w:rPr>
          <w:rFonts w:asciiTheme="minorHAnsi" w:hAnsiTheme="minorHAnsi" w:cstheme="minorHAnsi"/>
          <w:sz w:val="22"/>
          <w:szCs w:val="22"/>
        </w:rPr>
        <w:t xml:space="preserve">Once the proposal is approved by WFP, </w:t>
      </w:r>
      <w:r w:rsidR="00F719F0" w:rsidRPr="000E14A7">
        <w:rPr>
          <w:rFonts w:asciiTheme="minorHAnsi" w:hAnsiTheme="minorHAnsi" w:cstheme="minorHAnsi"/>
          <w:sz w:val="22"/>
          <w:szCs w:val="22"/>
        </w:rPr>
        <w:t>CP</w:t>
      </w:r>
      <w:r w:rsidRPr="000E14A7">
        <w:rPr>
          <w:rFonts w:asciiTheme="minorHAnsi" w:hAnsiTheme="minorHAnsi" w:cstheme="minorHAnsi"/>
          <w:sz w:val="22"/>
          <w:szCs w:val="22"/>
        </w:rPr>
        <w:t xml:space="preserve"> and community representative </w:t>
      </w:r>
      <w:r w:rsidR="00F719F0" w:rsidRPr="000E14A7">
        <w:rPr>
          <w:rFonts w:asciiTheme="minorHAnsi" w:hAnsiTheme="minorHAnsi" w:cstheme="minorHAnsi"/>
          <w:sz w:val="22"/>
          <w:szCs w:val="22"/>
        </w:rPr>
        <w:t xml:space="preserve">will sign a Project Contract </w:t>
      </w:r>
      <w:r w:rsidRPr="000E14A7">
        <w:rPr>
          <w:rFonts w:asciiTheme="minorHAnsi" w:hAnsiTheme="minorHAnsi" w:cstheme="minorHAnsi"/>
          <w:sz w:val="22"/>
          <w:szCs w:val="22"/>
        </w:rPr>
        <w:t xml:space="preserve">within the context of the overall FLA </w:t>
      </w:r>
      <w:r w:rsidR="00F719F0" w:rsidRPr="000E14A7">
        <w:rPr>
          <w:rFonts w:asciiTheme="minorHAnsi" w:hAnsiTheme="minorHAnsi" w:cstheme="minorHAnsi"/>
          <w:sz w:val="22"/>
          <w:szCs w:val="22"/>
        </w:rPr>
        <w:t>and the Proposal</w:t>
      </w:r>
      <w:r w:rsidRPr="000E14A7">
        <w:rPr>
          <w:rFonts w:asciiTheme="minorHAnsi" w:hAnsiTheme="minorHAnsi" w:cstheme="minorHAnsi"/>
          <w:sz w:val="22"/>
          <w:szCs w:val="22"/>
        </w:rPr>
        <w:t>.</w:t>
      </w:r>
    </w:p>
    <w:p w:rsidR="000C15E8" w:rsidRPr="000E14A7" w:rsidRDefault="000C15E8" w:rsidP="000C15E8">
      <w:pPr>
        <w:spacing w:before="120"/>
        <w:rPr>
          <w:rFonts w:asciiTheme="minorHAnsi" w:hAnsiTheme="minorHAnsi" w:cstheme="minorHAnsi"/>
          <w:sz w:val="22"/>
          <w:szCs w:val="22"/>
        </w:rPr>
      </w:pPr>
      <w:r w:rsidRPr="000E14A7">
        <w:rPr>
          <w:rFonts w:asciiTheme="minorHAnsi" w:hAnsiTheme="minorHAnsi" w:cstheme="minorHAnsi"/>
          <w:sz w:val="22"/>
          <w:szCs w:val="22"/>
        </w:rPr>
        <w:t>WFP SO in consultation with WFP Country Office will secure the food alloc</w:t>
      </w:r>
      <w:r w:rsidR="008A64AC" w:rsidRPr="000E14A7">
        <w:rPr>
          <w:rFonts w:asciiTheme="minorHAnsi" w:hAnsiTheme="minorHAnsi" w:cstheme="minorHAnsi"/>
          <w:sz w:val="22"/>
          <w:szCs w:val="22"/>
        </w:rPr>
        <w:t xml:space="preserve">ation </w:t>
      </w:r>
      <w:r w:rsidR="00967892" w:rsidRPr="000E14A7">
        <w:rPr>
          <w:rFonts w:asciiTheme="minorHAnsi" w:hAnsiTheme="minorHAnsi" w:cstheme="minorHAnsi"/>
          <w:sz w:val="22"/>
          <w:szCs w:val="22"/>
        </w:rPr>
        <w:t xml:space="preserve">to the project </w:t>
      </w:r>
      <w:r w:rsidR="008A64AC" w:rsidRPr="000E14A7">
        <w:rPr>
          <w:rFonts w:asciiTheme="minorHAnsi" w:hAnsiTheme="minorHAnsi" w:cstheme="minorHAnsi"/>
          <w:sz w:val="22"/>
          <w:szCs w:val="22"/>
        </w:rPr>
        <w:t>and CP will assist the community on implementation.</w:t>
      </w:r>
    </w:p>
    <w:p w:rsidR="000C15E8" w:rsidRPr="000E14A7" w:rsidRDefault="00030F93" w:rsidP="000C15E8">
      <w:pPr>
        <w:spacing w:after="120"/>
        <w:rPr>
          <w:rFonts w:asciiTheme="minorHAnsi" w:hAnsiTheme="minorHAnsi" w:cstheme="minorHAnsi"/>
        </w:rPr>
      </w:pPr>
      <w:r w:rsidRPr="000E14A7">
        <w:rPr>
          <w:rFonts w:asciiTheme="minorHAnsi" w:hAnsiTheme="minorHAnsi" w:cstheme="minorHAnsi"/>
          <w:b/>
        </w:rPr>
        <w:lastRenderedPageBreak/>
        <w:t>4.</w:t>
      </w:r>
      <w:r w:rsidR="00967892" w:rsidRPr="000E14A7">
        <w:rPr>
          <w:rFonts w:asciiTheme="minorHAnsi" w:hAnsiTheme="minorHAnsi" w:cstheme="minorHAnsi"/>
          <w:b/>
        </w:rPr>
        <w:t>2</w:t>
      </w:r>
      <w:r w:rsidR="000C15E8" w:rsidRPr="000E14A7">
        <w:rPr>
          <w:rFonts w:asciiTheme="minorHAnsi" w:hAnsiTheme="minorHAnsi" w:cstheme="minorHAnsi"/>
          <w:b/>
        </w:rPr>
        <w:tab/>
        <w:t>Project Implementation</w:t>
      </w:r>
    </w:p>
    <w:p w:rsidR="006E1D74" w:rsidRPr="000E14A7" w:rsidRDefault="000C15E8" w:rsidP="00603899">
      <w:pPr>
        <w:numPr>
          <w:ilvl w:val="0"/>
          <w:numId w:val="34"/>
        </w:numPr>
        <w:ind w:left="720"/>
        <w:rPr>
          <w:rFonts w:asciiTheme="minorHAnsi" w:hAnsiTheme="minorHAnsi" w:cstheme="minorHAnsi"/>
          <w:b/>
          <w:sz w:val="22"/>
          <w:szCs w:val="22"/>
        </w:rPr>
      </w:pPr>
      <w:r w:rsidRPr="000E14A7">
        <w:rPr>
          <w:rFonts w:asciiTheme="minorHAnsi" w:hAnsiTheme="minorHAnsi" w:cstheme="minorHAnsi"/>
          <w:b/>
          <w:sz w:val="22"/>
          <w:szCs w:val="22"/>
        </w:rPr>
        <w:t>Project activities</w:t>
      </w:r>
    </w:p>
    <w:p w:rsidR="006E1D74" w:rsidRPr="000E14A7" w:rsidRDefault="006E1D74" w:rsidP="00603899">
      <w:pPr>
        <w:numPr>
          <w:ilvl w:val="0"/>
          <w:numId w:val="35"/>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Project activities will be conducted by the community with the necessary technical</w:t>
      </w:r>
      <w:r w:rsidR="008A2007" w:rsidRPr="000E14A7">
        <w:rPr>
          <w:rFonts w:asciiTheme="minorHAnsi" w:hAnsiTheme="minorHAnsi" w:cstheme="minorHAnsi"/>
          <w:sz w:val="22"/>
          <w:szCs w:val="22"/>
        </w:rPr>
        <w:t xml:space="preserve"> assistance and supervision of</w:t>
      </w:r>
      <w:r w:rsidRPr="000E14A7">
        <w:rPr>
          <w:rFonts w:asciiTheme="minorHAnsi" w:hAnsiTheme="minorHAnsi" w:cstheme="minorHAnsi"/>
          <w:sz w:val="22"/>
          <w:szCs w:val="22"/>
        </w:rPr>
        <w:t xml:space="preserve"> CP.</w:t>
      </w:r>
    </w:p>
    <w:p w:rsidR="006E1D74" w:rsidRPr="000E14A7" w:rsidRDefault="006E1D74" w:rsidP="00603899">
      <w:pPr>
        <w:numPr>
          <w:ilvl w:val="0"/>
          <w:numId w:val="35"/>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 xml:space="preserve">A </w:t>
      </w:r>
      <w:r w:rsidR="00967892" w:rsidRPr="000E14A7">
        <w:rPr>
          <w:rFonts w:asciiTheme="minorHAnsi" w:hAnsiTheme="minorHAnsi" w:cstheme="minorHAnsi"/>
          <w:sz w:val="22"/>
          <w:szCs w:val="22"/>
        </w:rPr>
        <w:t xml:space="preserve">Village </w:t>
      </w:r>
      <w:r w:rsidR="00822C72" w:rsidRPr="000E14A7">
        <w:rPr>
          <w:rFonts w:asciiTheme="minorHAnsi" w:hAnsiTheme="minorHAnsi" w:cstheme="minorHAnsi"/>
          <w:sz w:val="22"/>
          <w:szCs w:val="22"/>
        </w:rPr>
        <w:t xml:space="preserve">Project </w:t>
      </w:r>
      <w:r w:rsidRPr="000E14A7">
        <w:rPr>
          <w:rFonts w:asciiTheme="minorHAnsi" w:hAnsiTheme="minorHAnsi" w:cstheme="minorHAnsi"/>
          <w:sz w:val="22"/>
          <w:szCs w:val="22"/>
        </w:rPr>
        <w:t>Management Committee (</w:t>
      </w:r>
      <w:r w:rsidR="00822C72" w:rsidRPr="000E14A7">
        <w:rPr>
          <w:rFonts w:asciiTheme="minorHAnsi" w:hAnsiTheme="minorHAnsi" w:cstheme="minorHAnsi"/>
          <w:sz w:val="22"/>
          <w:szCs w:val="22"/>
        </w:rPr>
        <w:t>P</w:t>
      </w:r>
      <w:r w:rsidRPr="000E14A7">
        <w:rPr>
          <w:rFonts w:asciiTheme="minorHAnsi" w:hAnsiTheme="minorHAnsi" w:cstheme="minorHAnsi"/>
          <w:sz w:val="22"/>
          <w:szCs w:val="22"/>
        </w:rPr>
        <w:t>MC) will be established to manage projec</w:t>
      </w:r>
      <w:r w:rsidR="008A2007" w:rsidRPr="000E14A7">
        <w:rPr>
          <w:rFonts w:asciiTheme="minorHAnsi" w:hAnsiTheme="minorHAnsi" w:cstheme="minorHAnsi"/>
          <w:sz w:val="22"/>
          <w:szCs w:val="22"/>
        </w:rPr>
        <w:t>t implementation with at least 3</w:t>
      </w:r>
      <w:r w:rsidRPr="000E14A7">
        <w:rPr>
          <w:rFonts w:asciiTheme="minorHAnsi" w:hAnsiTheme="minorHAnsi" w:cstheme="minorHAnsi"/>
          <w:sz w:val="22"/>
          <w:szCs w:val="22"/>
        </w:rPr>
        <w:t xml:space="preserve">0% of women in leadership positions. </w:t>
      </w:r>
    </w:p>
    <w:p w:rsidR="006E1D74" w:rsidRPr="000E14A7" w:rsidRDefault="006E1D74" w:rsidP="00603899">
      <w:pPr>
        <w:numPr>
          <w:ilvl w:val="0"/>
          <w:numId w:val="35"/>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 xml:space="preserve">CP and </w:t>
      </w:r>
      <w:r w:rsidR="00822C72" w:rsidRPr="000E14A7">
        <w:rPr>
          <w:rFonts w:asciiTheme="minorHAnsi" w:hAnsiTheme="minorHAnsi" w:cstheme="minorHAnsi"/>
          <w:sz w:val="22"/>
          <w:szCs w:val="22"/>
        </w:rPr>
        <w:t>P</w:t>
      </w:r>
      <w:r w:rsidRPr="000E14A7">
        <w:rPr>
          <w:rFonts w:asciiTheme="minorHAnsi" w:hAnsiTheme="minorHAnsi" w:cstheme="minorHAnsi"/>
          <w:sz w:val="22"/>
          <w:szCs w:val="22"/>
        </w:rPr>
        <w:t xml:space="preserve">MC should encourage and promote women’s equal participation in all project activities. </w:t>
      </w:r>
    </w:p>
    <w:p w:rsidR="006E1D74" w:rsidRPr="000E14A7" w:rsidRDefault="006E1D74" w:rsidP="00603899">
      <w:pPr>
        <w:numPr>
          <w:ilvl w:val="0"/>
          <w:numId w:val="35"/>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 xml:space="preserve">CP will socialize the beneficiary community on </w:t>
      </w:r>
      <w:r w:rsidRPr="000E14A7">
        <w:rPr>
          <w:rFonts w:asciiTheme="minorHAnsi" w:hAnsiTheme="minorHAnsi" w:cstheme="minorHAnsi"/>
          <w:color w:val="000000"/>
          <w:sz w:val="22"/>
          <w:szCs w:val="22"/>
        </w:rPr>
        <w:t>work norms, project input/output and food</w:t>
      </w:r>
      <w:r w:rsidR="00A1492C">
        <w:rPr>
          <w:rFonts w:asciiTheme="minorHAnsi" w:hAnsiTheme="minorHAnsi" w:cstheme="minorHAnsi"/>
          <w:color w:val="000000"/>
          <w:sz w:val="22"/>
          <w:szCs w:val="22"/>
        </w:rPr>
        <w:t xml:space="preserve">/ cash </w:t>
      </w:r>
      <w:r w:rsidRPr="000E14A7">
        <w:rPr>
          <w:rFonts w:asciiTheme="minorHAnsi" w:hAnsiTheme="minorHAnsi" w:cstheme="minorHAnsi"/>
          <w:color w:val="000000"/>
          <w:sz w:val="22"/>
          <w:szCs w:val="22"/>
        </w:rPr>
        <w:t>entitlements, to ensure complete transparency at the beneficiary level.</w:t>
      </w:r>
    </w:p>
    <w:p w:rsidR="006B0C40" w:rsidRPr="000E14A7" w:rsidRDefault="006B0C40" w:rsidP="00603899">
      <w:pPr>
        <w:numPr>
          <w:ilvl w:val="0"/>
          <w:numId w:val="35"/>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CP will encourage beneficiary community to make their contributions on project implementation and create sense of ownership.</w:t>
      </w:r>
    </w:p>
    <w:p w:rsidR="006E1D74" w:rsidRPr="000E14A7" w:rsidRDefault="000603A5" w:rsidP="00603899">
      <w:pPr>
        <w:numPr>
          <w:ilvl w:val="0"/>
          <w:numId w:val="35"/>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 xml:space="preserve">CP will train </w:t>
      </w:r>
      <w:r w:rsidR="00B7137C" w:rsidRPr="000E14A7">
        <w:rPr>
          <w:rFonts w:asciiTheme="minorHAnsi" w:hAnsiTheme="minorHAnsi" w:cstheme="minorHAnsi"/>
          <w:sz w:val="22"/>
          <w:szCs w:val="22"/>
        </w:rPr>
        <w:t xml:space="preserve">all </w:t>
      </w:r>
      <w:r w:rsidR="00822C72" w:rsidRPr="000E14A7">
        <w:rPr>
          <w:rFonts w:asciiTheme="minorHAnsi" w:hAnsiTheme="minorHAnsi" w:cstheme="minorHAnsi"/>
          <w:sz w:val="22"/>
          <w:szCs w:val="22"/>
        </w:rPr>
        <w:t>P</w:t>
      </w:r>
      <w:r w:rsidR="006E1D74" w:rsidRPr="000E14A7">
        <w:rPr>
          <w:rFonts w:asciiTheme="minorHAnsi" w:hAnsiTheme="minorHAnsi" w:cstheme="minorHAnsi"/>
          <w:sz w:val="22"/>
          <w:szCs w:val="22"/>
        </w:rPr>
        <w:t xml:space="preserve">MC members </w:t>
      </w:r>
      <w:r w:rsidR="00B7137C" w:rsidRPr="000E14A7">
        <w:rPr>
          <w:rFonts w:asciiTheme="minorHAnsi" w:hAnsiTheme="minorHAnsi" w:cstheme="minorHAnsi"/>
          <w:sz w:val="22"/>
          <w:szCs w:val="22"/>
        </w:rPr>
        <w:t xml:space="preserve">on </w:t>
      </w:r>
      <w:r w:rsidR="006E1D74" w:rsidRPr="000E14A7">
        <w:rPr>
          <w:rFonts w:asciiTheme="minorHAnsi" w:hAnsiTheme="minorHAnsi" w:cstheme="minorHAnsi"/>
          <w:sz w:val="22"/>
          <w:szCs w:val="22"/>
        </w:rPr>
        <w:t>re</w:t>
      </w:r>
      <w:r w:rsidR="00B7137C" w:rsidRPr="000E14A7">
        <w:rPr>
          <w:rFonts w:asciiTheme="minorHAnsi" w:hAnsiTheme="minorHAnsi" w:cstheme="minorHAnsi"/>
          <w:sz w:val="22"/>
          <w:szCs w:val="22"/>
        </w:rPr>
        <w:t>gistration, record keeping</w:t>
      </w:r>
      <w:r w:rsidR="006E1D74" w:rsidRPr="000E14A7">
        <w:rPr>
          <w:rFonts w:asciiTheme="minorHAnsi" w:hAnsiTheme="minorHAnsi" w:cstheme="minorHAnsi"/>
          <w:sz w:val="22"/>
          <w:szCs w:val="22"/>
        </w:rPr>
        <w:t xml:space="preserve"> and implementation procedures.</w:t>
      </w:r>
    </w:p>
    <w:p w:rsidR="006E1D74" w:rsidRPr="000E14A7" w:rsidRDefault="00822C72" w:rsidP="00603899">
      <w:pPr>
        <w:numPr>
          <w:ilvl w:val="0"/>
          <w:numId w:val="35"/>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P</w:t>
      </w:r>
      <w:r w:rsidR="006E1D74" w:rsidRPr="000E14A7">
        <w:rPr>
          <w:rFonts w:asciiTheme="minorHAnsi" w:hAnsiTheme="minorHAnsi" w:cstheme="minorHAnsi"/>
          <w:sz w:val="22"/>
          <w:szCs w:val="22"/>
        </w:rPr>
        <w:t>MC members will be selected to maintain the project records, i.e. Beneficiary Cards and F</w:t>
      </w:r>
      <w:r w:rsidR="005F1761" w:rsidRPr="000E14A7">
        <w:rPr>
          <w:rFonts w:asciiTheme="minorHAnsi" w:hAnsiTheme="minorHAnsi" w:cstheme="minorHAnsi"/>
          <w:sz w:val="22"/>
          <w:szCs w:val="22"/>
        </w:rPr>
        <w:t>/C</w:t>
      </w:r>
      <w:r w:rsidR="006E1D74" w:rsidRPr="000E14A7">
        <w:rPr>
          <w:rFonts w:asciiTheme="minorHAnsi" w:hAnsiTheme="minorHAnsi" w:cstheme="minorHAnsi"/>
          <w:sz w:val="22"/>
          <w:szCs w:val="22"/>
        </w:rPr>
        <w:t>FW</w:t>
      </w:r>
      <w:r w:rsidR="007B2C08" w:rsidRPr="000E14A7">
        <w:rPr>
          <w:rFonts w:asciiTheme="minorHAnsi" w:hAnsiTheme="minorHAnsi" w:cstheme="minorHAnsi"/>
          <w:sz w:val="22"/>
          <w:szCs w:val="22"/>
        </w:rPr>
        <w:t xml:space="preserve"> Attendance and Food</w:t>
      </w:r>
      <w:r w:rsidR="005F1761" w:rsidRPr="000E14A7">
        <w:rPr>
          <w:rFonts w:asciiTheme="minorHAnsi" w:hAnsiTheme="minorHAnsi" w:cstheme="minorHAnsi"/>
          <w:sz w:val="22"/>
          <w:szCs w:val="22"/>
        </w:rPr>
        <w:t>/Cash</w:t>
      </w:r>
      <w:r w:rsidR="007B2C08" w:rsidRPr="000E14A7">
        <w:rPr>
          <w:rFonts w:asciiTheme="minorHAnsi" w:hAnsiTheme="minorHAnsi" w:cstheme="minorHAnsi"/>
          <w:sz w:val="22"/>
          <w:szCs w:val="22"/>
        </w:rPr>
        <w:t xml:space="preserve"> Distribution</w:t>
      </w:r>
      <w:r w:rsidR="006E1D74" w:rsidRPr="000E14A7">
        <w:rPr>
          <w:rFonts w:asciiTheme="minorHAnsi" w:hAnsiTheme="minorHAnsi" w:cstheme="minorHAnsi"/>
          <w:sz w:val="22"/>
          <w:szCs w:val="22"/>
        </w:rPr>
        <w:t xml:space="preserve"> Records</w:t>
      </w:r>
      <w:r w:rsidR="007B2C08" w:rsidRPr="000E14A7">
        <w:rPr>
          <w:rFonts w:asciiTheme="minorHAnsi" w:hAnsiTheme="minorHAnsi" w:cstheme="minorHAnsi"/>
          <w:sz w:val="22"/>
          <w:szCs w:val="22"/>
        </w:rPr>
        <w:t xml:space="preserve"> (FORM A)</w:t>
      </w:r>
      <w:r w:rsidR="006E1D74" w:rsidRPr="000E14A7">
        <w:rPr>
          <w:rFonts w:asciiTheme="minorHAnsi" w:hAnsiTheme="minorHAnsi" w:cstheme="minorHAnsi"/>
          <w:sz w:val="22"/>
          <w:szCs w:val="22"/>
        </w:rPr>
        <w:t xml:space="preserve"> which will be checked by WFP and CP field staff.</w:t>
      </w:r>
    </w:p>
    <w:p w:rsidR="006E1D74" w:rsidRPr="000E14A7" w:rsidRDefault="000603A5" w:rsidP="00603899">
      <w:pPr>
        <w:numPr>
          <w:ilvl w:val="0"/>
          <w:numId w:val="35"/>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 xml:space="preserve">CP staff will assist </w:t>
      </w:r>
      <w:r w:rsidR="00822C72" w:rsidRPr="000E14A7">
        <w:rPr>
          <w:rFonts w:asciiTheme="minorHAnsi" w:hAnsiTheme="minorHAnsi" w:cstheme="minorHAnsi"/>
          <w:sz w:val="22"/>
          <w:szCs w:val="22"/>
        </w:rPr>
        <w:t>P</w:t>
      </w:r>
      <w:r w:rsidR="006E1D74" w:rsidRPr="000E14A7">
        <w:rPr>
          <w:rFonts w:asciiTheme="minorHAnsi" w:hAnsiTheme="minorHAnsi" w:cstheme="minorHAnsi"/>
          <w:sz w:val="22"/>
          <w:szCs w:val="22"/>
        </w:rPr>
        <w:t xml:space="preserve">MC to develop the monthly work plans, undertake at least weekly visit to check performance and progress, and provide guidance and supervision. </w:t>
      </w:r>
    </w:p>
    <w:p w:rsidR="00B76F95" w:rsidRPr="000E14A7" w:rsidRDefault="006E1D74" w:rsidP="00603899">
      <w:pPr>
        <w:numPr>
          <w:ilvl w:val="0"/>
          <w:numId w:val="34"/>
        </w:numPr>
        <w:ind w:left="720"/>
        <w:rPr>
          <w:rFonts w:asciiTheme="minorHAnsi" w:hAnsiTheme="minorHAnsi" w:cstheme="minorHAnsi"/>
          <w:b/>
          <w:sz w:val="22"/>
          <w:szCs w:val="22"/>
        </w:rPr>
      </w:pPr>
      <w:r w:rsidRPr="000E14A7">
        <w:rPr>
          <w:rFonts w:asciiTheme="minorHAnsi" w:hAnsiTheme="minorHAnsi" w:cstheme="minorHAnsi"/>
          <w:b/>
          <w:sz w:val="22"/>
          <w:szCs w:val="22"/>
        </w:rPr>
        <w:t>Food management and distribution</w:t>
      </w:r>
    </w:p>
    <w:p w:rsidR="000C15E8" w:rsidRPr="000E14A7" w:rsidRDefault="000C15E8" w:rsidP="00603899">
      <w:pPr>
        <w:numPr>
          <w:ilvl w:val="0"/>
          <w:numId w:val="37"/>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 xml:space="preserve">A </w:t>
      </w:r>
      <w:r w:rsidR="004C7DE5">
        <w:rPr>
          <w:rFonts w:asciiTheme="minorHAnsi" w:hAnsiTheme="minorHAnsi" w:cstheme="minorHAnsi"/>
          <w:sz w:val="22"/>
          <w:szCs w:val="22"/>
        </w:rPr>
        <w:t>Distribution</w:t>
      </w:r>
      <w:r w:rsidRPr="000E14A7">
        <w:rPr>
          <w:rFonts w:asciiTheme="minorHAnsi" w:hAnsiTheme="minorHAnsi" w:cstheme="minorHAnsi"/>
          <w:sz w:val="22"/>
          <w:szCs w:val="22"/>
        </w:rPr>
        <w:t xml:space="preserve"> </w:t>
      </w:r>
      <w:r w:rsidR="00B76F95" w:rsidRPr="000E14A7">
        <w:rPr>
          <w:rFonts w:asciiTheme="minorHAnsi" w:hAnsiTheme="minorHAnsi" w:cstheme="minorHAnsi"/>
          <w:sz w:val="22"/>
          <w:szCs w:val="22"/>
        </w:rPr>
        <w:t>Card will be given to each participated</w:t>
      </w:r>
      <w:r w:rsidRPr="000E14A7">
        <w:rPr>
          <w:rFonts w:asciiTheme="minorHAnsi" w:hAnsiTheme="minorHAnsi" w:cstheme="minorHAnsi"/>
          <w:sz w:val="22"/>
          <w:szCs w:val="22"/>
        </w:rPr>
        <w:t xml:space="preserve"> household to record household </w:t>
      </w:r>
      <w:r w:rsidR="00967892" w:rsidRPr="000E14A7">
        <w:rPr>
          <w:rFonts w:asciiTheme="minorHAnsi" w:hAnsiTheme="minorHAnsi" w:cstheme="minorHAnsi"/>
          <w:sz w:val="22"/>
          <w:szCs w:val="22"/>
        </w:rPr>
        <w:t>information, work</w:t>
      </w:r>
      <w:r w:rsidRPr="000E14A7">
        <w:rPr>
          <w:rFonts w:asciiTheme="minorHAnsi" w:hAnsiTheme="minorHAnsi" w:cstheme="minorHAnsi"/>
          <w:sz w:val="22"/>
          <w:szCs w:val="22"/>
        </w:rPr>
        <w:t xml:space="preserve"> performed and food received.   </w:t>
      </w:r>
    </w:p>
    <w:p w:rsidR="000C15E8" w:rsidRPr="000E14A7" w:rsidRDefault="007B2C08" w:rsidP="00603899">
      <w:pPr>
        <w:numPr>
          <w:ilvl w:val="0"/>
          <w:numId w:val="37"/>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A M</w:t>
      </w:r>
      <w:r w:rsidR="000C15E8" w:rsidRPr="000E14A7">
        <w:rPr>
          <w:rFonts w:asciiTheme="minorHAnsi" w:hAnsiTheme="minorHAnsi" w:cstheme="minorHAnsi"/>
          <w:sz w:val="22"/>
          <w:szCs w:val="22"/>
        </w:rPr>
        <w:t>onthly Food Request</w:t>
      </w:r>
      <w:r w:rsidRPr="000E14A7">
        <w:rPr>
          <w:rFonts w:asciiTheme="minorHAnsi" w:hAnsiTheme="minorHAnsi" w:cstheme="minorHAnsi"/>
          <w:sz w:val="22"/>
          <w:szCs w:val="22"/>
        </w:rPr>
        <w:t xml:space="preserve"> Letter (Form H)</w:t>
      </w:r>
      <w:r w:rsidR="000C15E8" w:rsidRPr="000E14A7">
        <w:rPr>
          <w:rFonts w:asciiTheme="minorHAnsi" w:hAnsiTheme="minorHAnsi" w:cstheme="minorHAnsi"/>
          <w:sz w:val="22"/>
          <w:szCs w:val="22"/>
        </w:rPr>
        <w:t xml:space="preserve"> will be prepared by CP and submitted to WFP SO for verification and subsequent food release.</w:t>
      </w:r>
    </w:p>
    <w:p w:rsidR="000C15E8" w:rsidRPr="000E14A7" w:rsidRDefault="00A37607" w:rsidP="00603899">
      <w:pPr>
        <w:numPr>
          <w:ilvl w:val="0"/>
          <w:numId w:val="37"/>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 xml:space="preserve">CP will uplift </w:t>
      </w:r>
      <w:r w:rsidR="000C15E8" w:rsidRPr="000E14A7">
        <w:rPr>
          <w:rFonts w:asciiTheme="minorHAnsi" w:hAnsiTheme="minorHAnsi" w:cstheme="minorHAnsi"/>
          <w:sz w:val="22"/>
          <w:szCs w:val="22"/>
        </w:rPr>
        <w:t xml:space="preserve">food commodities from the designated warehouse(s) and will be responsible </w:t>
      </w:r>
      <w:r w:rsidRPr="000E14A7">
        <w:rPr>
          <w:rFonts w:asciiTheme="minorHAnsi" w:hAnsiTheme="minorHAnsi" w:cstheme="minorHAnsi"/>
          <w:sz w:val="22"/>
          <w:szCs w:val="22"/>
        </w:rPr>
        <w:t>to transport</w:t>
      </w:r>
      <w:r w:rsidR="000C15E8" w:rsidRPr="000E14A7">
        <w:rPr>
          <w:rFonts w:asciiTheme="minorHAnsi" w:hAnsiTheme="minorHAnsi" w:cstheme="minorHAnsi"/>
          <w:sz w:val="22"/>
          <w:szCs w:val="22"/>
        </w:rPr>
        <w:t xml:space="preserve"> food to the final di</w:t>
      </w:r>
      <w:r w:rsidR="000E4EB5" w:rsidRPr="000E14A7">
        <w:rPr>
          <w:rFonts w:asciiTheme="minorHAnsi" w:hAnsiTheme="minorHAnsi" w:cstheme="minorHAnsi"/>
          <w:sz w:val="22"/>
          <w:szCs w:val="22"/>
        </w:rPr>
        <w:t>stribution point</w:t>
      </w:r>
      <w:r w:rsidR="000C15E8" w:rsidRPr="000E14A7">
        <w:rPr>
          <w:rFonts w:asciiTheme="minorHAnsi" w:hAnsiTheme="minorHAnsi" w:cstheme="minorHAnsi"/>
          <w:sz w:val="22"/>
          <w:szCs w:val="22"/>
        </w:rPr>
        <w:t>(s)</w:t>
      </w:r>
      <w:r w:rsidRPr="000E14A7">
        <w:rPr>
          <w:rFonts w:asciiTheme="minorHAnsi" w:hAnsiTheme="minorHAnsi" w:cstheme="minorHAnsi"/>
          <w:sz w:val="22"/>
          <w:szCs w:val="22"/>
        </w:rPr>
        <w:t>,</w:t>
      </w:r>
      <w:r w:rsidR="000C15E8" w:rsidRPr="000E14A7">
        <w:rPr>
          <w:rFonts w:asciiTheme="minorHAnsi" w:hAnsiTheme="minorHAnsi" w:cstheme="minorHAnsi"/>
          <w:sz w:val="22"/>
          <w:szCs w:val="22"/>
        </w:rPr>
        <w:t xml:space="preserve"> </w:t>
      </w:r>
      <w:r w:rsidRPr="000E14A7">
        <w:rPr>
          <w:rFonts w:asciiTheme="minorHAnsi" w:hAnsiTheme="minorHAnsi" w:cstheme="minorHAnsi"/>
          <w:sz w:val="22"/>
          <w:szCs w:val="22"/>
        </w:rPr>
        <w:t>to safely store food and maintain</w:t>
      </w:r>
      <w:r w:rsidR="000C15E8" w:rsidRPr="000E14A7">
        <w:rPr>
          <w:rFonts w:asciiTheme="minorHAnsi" w:hAnsiTheme="minorHAnsi" w:cstheme="minorHAnsi"/>
          <w:sz w:val="22"/>
          <w:szCs w:val="22"/>
        </w:rPr>
        <w:t xml:space="preserve"> the necessary </w:t>
      </w:r>
      <w:r w:rsidRPr="000E14A7">
        <w:rPr>
          <w:rFonts w:asciiTheme="minorHAnsi" w:hAnsiTheme="minorHAnsi" w:cstheme="minorHAnsi"/>
          <w:sz w:val="22"/>
          <w:szCs w:val="22"/>
        </w:rPr>
        <w:t>documentation of transport, storage and distribution</w:t>
      </w:r>
      <w:r w:rsidR="000C15E8" w:rsidRPr="000E14A7">
        <w:rPr>
          <w:rFonts w:asciiTheme="minorHAnsi" w:hAnsiTheme="minorHAnsi" w:cstheme="minorHAnsi"/>
          <w:sz w:val="22"/>
          <w:szCs w:val="22"/>
        </w:rPr>
        <w:t xml:space="preserve">. </w:t>
      </w:r>
    </w:p>
    <w:p w:rsidR="00822C72" w:rsidRPr="000E14A7" w:rsidRDefault="00822C72" w:rsidP="00603899">
      <w:pPr>
        <w:numPr>
          <w:ilvl w:val="0"/>
          <w:numId w:val="37"/>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A Food Management Committee can be entrusted to</w:t>
      </w:r>
      <w:r w:rsidR="00297E8D" w:rsidRPr="000E14A7">
        <w:rPr>
          <w:rFonts w:asciiTheme="minorHAnsi" w:hAnsiTheme="minorHAnsi" w:cstheme="minorHAnsi"/>
          <w:sz w:val="22"/>
          <w:szCs w:val="22"/>
        </w:rPr>
        <w:t xml:space="preserve"> assist in project identification, beneficiary selection, project implementation, </w:t>
      </w:r>
      <w:r w:rsidR="00061991" w:rsidRPr="000E14A7">
        <w:rPr>
          <w:rFonts w:asciiTheme="minorHAnsi" w:hAnsiTheme="minorHAnsi" w:cstheme="minorHAnsi"/>
          <w:sz w:val="22"/>
          <w:szCs w:val="22"/>
        </w:rPr>
        <w:t xml:space="preserve">food distribution, </w:t>
      </w:r>
      <w:r w:rsidR="00297E8D" w:rsidRPr="000E14A7">
        <w:rPr>
          <w:rFonts w:asciiTheme="minorHAnsi" w:hAnsiTheme="minorHAnsi" w:cstheme="minorHAnsi"/>
          <w:sz w:val="22"/>
          <w:szCs w:val="22"/>
        </w:rPr>
        <w:t>record keeping, monitoring and maintenance of the projects.</w:t>
      </w:r>
      <w:r w:rsidRPr="000E14A7">
        <w:rPr>
          <w:rFonts w:asciiTheme="minorHAnsi" w:hAnsiTheme="minorHAnsi" w:cstheme="minorHAnsi"/>
          <w:sz w:val="22"/>
          <w:szCs w:val="22"/>
        </w:rPr>
        <w:t xml:space="preserve"> </w:t>
      </w:r>
    </w:p>
    <w:p w:rsidR="000C15E8" w:rsidRPr="000E14A7" w:rsidRDefault="000C15E8" w:rsidP="00603899">
      <w:pPr>
        <w:numPr>
          <w:ilvl w:val="0"/>
          <w:numId w:val="37"/>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CP</w:t>
      </w:r>
      <w:r w:rsidR="00822C72" w:rsidRPr="000E14A7">
        <w:rPr>
          <w:rFonts w:asciiTheme="minorHAnsi" w:hAnsiTheme="minorHAnsi" w:cstheme="minorHAnsi"/>
          <w:sz w:val="22"/>
          <w:szCs w:val="22"/>
        </w:rPr>
        <w:t xml:space="preserve"> and/or PMC</w:t>
      </w:r>
      <w:r w:rsidRPr="000E14A7">
        <w:rPr>
          <w:rFonts w:asciiTheme="minorHAnsi" w:hAnsiTheme="minorHAnsi" w:cstheme="minorHAnsi"/>
          <w:sz w:val="22"/>
          <w:szCs w:val="22"/>
        </w:rPr>
        <w:t xml:space="preserve"> will be responsible for the food distribution to all FFW participants based on their work outputs.</w:t>
      </w:r>
      <w:r w:rsidR="00CA2C96" w:rsidRPr="000E14A7">
        <w:rPr>
          <w:rFonts w:asciiTheme="minorHAnsi" w:hAnsiTheme="minorHAnsi" w:cstheme="minorHAnsi"/>
          <w:sz w:val="22"/>
          <w:szCs w:val="22"/>
        </w:rPr>
        <w:t xml:space="preserve"> </w:t>
      </w:r>
    </w:p>
    <w:p w:rsidR="000C15E8" w:rsidRPr="000E14A7" w:rsidRDefault="000C15E8" w:rsidP="00603899">
      <w:pPr>
        <w:numPr>
          <w:ilvl w:val="0"/>
          <w:numId w:val="37"/>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t xml:space="preserve">CP will inform the beneficiaries about the food and </w:t>
      </w:r>
      <w:r w:rsidR="00967892" w:rsidRPr="000E14A7">
        <w:rPr>
          <w:rFonts w:asciiTheme="minorHAnsi" w:hAnsiTheme="minorHAnsi" w:cstheme="minorHAnsi"/>
          <w:sz w:val="22"/>
          <w:szCs w:val="22"/>
        </w:rPr>
        <w:t xml:space="preserve">non-food donors </w:t>
      </w:r>
      <w:r w:rsidR="000E4EB5" w:rsidRPr="000E14A7">
        <w:rPr>
          <w:rFonts w:asciiTheme="minorHAnsi" w:hAnsiTheme="minorHAnsi" w:cstheme="minorHAnsi"/>
          <w:sz w:val="22"/>
          <w:szCs w:val="22"/>
        </w:rPr>
        <w:t>if applicable</w:t>
      </w:r>
      <w:r w:rsidRPr="000E14A7">
        <w:rPr>
          <w:rFonts w:asciiTheme="minorHAnsi" w:hAnsiTheme="minorHAnsi" w:cstheme="minorHAnsi"/>
          <w:sz w:val="22"/>
          <w:szCs w:val="22"/>
        </w:rPr>
        <w:t>.</w:t>
      </w:r>
    </w:p>
    <w:p w:rsidR="007F77D3" w:rsidRDefault="000C15E8">
      <w:pPr>
        <w:numPr>
          <w:ilvl w:val="0"/>
          <w:numId w:val="37"/>
        </w:numPr>
        <w:spacing w:before="60" w:after="0"/>
        <w:ind w:left="720"/>
        <w:jc w:val="left"/>
        <w:rPr>
          <w:rFonts w:asciiTheme="minorHAnsi" w:hAnsiTheme="minorHAnsi" w:cstheme="minorHAnsi"/>
          <w:sz w:val="22"/>
          <w:szCs w:val="22"/>
        </w:rPr>
      </w:pPr>
      <w:r w:rsidRPr="000E14A7">
        <w:rPr>
          <w:rFonts w:asciiTheme="minorHAnsi" w:hAnsiTheme="minorHAnsi" w:cstheme="minorHAnsi"/>
          <w:sz w:val="22"/>
          <w:szCs w:val="22"/>
        </w:rPr>
        <w:lastRenderedPageBreak/>
        <w:t>CP will actively promote women’s participation in the project.</w:t>
      </w:r>
      <w:r w:rsidR="00A37607" w:rsidRPr="000E14A7">
        <w:rPr>
          <w:rFonts w:asciiTheme="minorHAnsi" w:hAnsiTheme="minorHAnsi" w:cstheme="minorHAnsi"/>
          <w:sz w:val="22"/>
          <w:szCs w:val="22"/>
        </w:rPr>
        <w:t xml:space="preserve"> 30% of women participation is the minimum request.</w:t>
      </w:r>
    </w:p>
    <w:p w:rsidR="00A1492C" w:rsidRPr="000E14A7" w:rsidRDefault="00A1492C">
      <w:pPr>
        <w:numPr>
          <w:ilvl w:val="0"/>
          <w:numId w:val="37"/>
        </w:numPr>
        <w:spacing w:before="60" w:after="0"/>
        <w:ind w:left="720"/>
        <w:jc w:val="left"/>
        <w:rPr>
          <w:rFonts w:asciiTheme="minorHAnsi" w:hAnsiTheme="minorHAnsi" w:cstheme="minorHAnsi"/>
          <w:sz w:val="22"/>
          <w:szCs w:val="22"/>
        </w:rPr>
      </w:pPr>
      <w:r>
        <w:rPr>
          <w:rFonts w:asciiTheme="minorHAnsi" w:hAnsiTheme="minorHAnsi" w:cstheme="minorHAnsi"/>
          <w:sz w:val="22"/>
          <w:szCs w:val="22"/>
        </w:rPr>
        <w:t xml:space="preserve">Visibility of ration entitlement in local version must be displayed at the distribution size. </w:t>
      </w:r>
    </w:p>
    <w:p w:rsidR="007F77D3" w:rsidRPr="000E14A7" w:rsidRDefault="007F77D3">
      <w:pPr>
        <w:spacing w:before="60" w:after="0"/>
        <w:ind w:left="720"/>
        <w:jc w:val="left"/>
        <w:rPr>
          <w:rFonts w:asciiTheme="minorHAnsi" w:hAnsiTheme="minorHAnsi" w:cstheme="minorHAnsi"/>
          <w:sz w:val="22"/>
          <w:szCs w:val="22"/>
        </w:rPr>
      </w:pPr>
    </w:p>
    <w:p w:rsidR="007F77D3" w:rsidRPr="000E14A7" w:rsidRDefault="00BE50B1" w:rsidP="003953DA">
      <w:pPr>
        <w:pStyle w:val="ListParagraph"/>
        <w:numPr>
          <w:ilvl w:val="0"/>
          <w:numId w:val="34"/>
        </w:numPr>
        <w:spacing w:before="60" w:after="0"/>
        <w:jc w:val="left"/>
        <w:rPr>
          <w:rFonts w:asciiTheme="minorHAnsi" w:hAnsiTheme="minorHAnsi" w:cstheme="minorHAnsi"/>
          <w:b/>
          <w:sz w:val="22"/>
          <w:szCs w:val="22"/>
        </w:rPr>
      </w:pPr>
      <w:r w:rsidRPr="000E14A7">
        <w:rPr>
          <w:rFonts w:asciiTheme="minorHAnsi" w:hAnsiTheme="minorHAnsi" w:cstheme="minorHAnsi"/>
          <w:b/>
          <w:sz w:val="22"/>
          <w:szCs w:val="22"/>
        </w:rPr>
        <w:t>Cash management and distribution</w:t>
      </w:r>
    </w:p>
    <w:p w:rsidR="00F9681A" w:rsidRPr="000E14A7" w:rsidRDefault="00F9681A" w:rsidP="00F9681A">
      <w:pPr>
        <w:spacing w:before="60" w:after="0"/>
        <w:jc w:val="left"/>
        <w:rPr>
          <w:rFonts w:asciiTheme="minorHAnsi" w:hAnsiTheme="minorHAnsi" w:cstheme="minorHAnsi"/>
          <w:sz w:val="22"/>
          <w:szCs w:val="22"/>
        </w:rPr>
      </w:pPr>
    </w:p>
    <w:p w:rsidR="008F2D78" w:rsidRPr="000E14A7" w:rsidRDefault="008F2D78" w:rsidP="008F2D78">
      <w:pPr>
        <w:pStyle w:val="StyleHeading2Before0ptAfter0pt"/>
        <w:keepNext w:val="0"/>
        <w:numPr>
          <w:ilvl w:val="0"/>
          <w:numId w:val="0"/>
        </w:numPr>
        <w:jc w:val="both"/>
        <w:rPr>
          <w:rFonts w:asciiTheme="minorHAnsi" w:hAnsiTheme="minorHAnsi" w:cstheme="minorHAnsi"/>
          <w:bCs w:val="0"/>
          <w:iCs w:val="0"/>
          <w:sz w:val="22"/>
          <w:szCs w:val="22"/>
        </w:rPr>
      </w:pPr>
      <w:r w:rsidRPr="000E14A7">
        <w:rPr>
          <w:rFonts w:asciiTheme="minorHAnsi" w:hAnsiTheme="minorHAnsi" w:cstheme="minorHAnsi"/>
          <w:bCs w:val="0"/>
          <w:iCs w:val="0"/>
          <w:sz w:val="22"/>
          <w:szCs w:val="22"/>
        </w:rPr>
        <w:t xml:space="preserve">Cash remuneration to the beneficiaries is paid through different systems. In order to enhance security in field operations, financial institutions (banks or microfinance institutions) are used wherever available: accounts can be opened in the name of the project management committee whose members are in charge of withdrawing the cash, or bank/ MFI staff are responsible for delivering the cash up to the village distribution point. In the absence of such services, the CPs shall pay the cash directly to the beneficiaries in the presence of the project management committee, and keep payment records individually. </w:t>
      </w:r>
    </w:p>
    <w:p w:rsidR="008F2D78" w:rsidRPr="000E14A7" w:rsidRDefault="008F2D78" w:rsidP="008F2D78">
      <w:pPr>
        <w:pStyle w:val="StyleHeading2Before0ptAfter0pt"/>
        <w:keepNext w:val="0"/>
        <w:numPr>
          <w:ilvl w:val="0"/>
          <w:numId w:val="0"/>
        </w:numPr>
        <w:jc w:val="both"/>
        <w:rPr>
          <w:rFonts w:asciiTheme="minorHAnsi" w:hAnsiTheme="minorHAnsi" w:cstheme="minorHAnsi"/>
          <w:bCs w:val="0"/>
          <w:iCs w:val="0"/>
          <w:sz w:val="22"/>
          <w:szCs w:val="22"/>
        </w:rPr>
      </w:pPr>
    </w:p>
    <w:p w:rsidR="008F2D78" w:rsidRPr="000E14A7" w:rsidRDefault="008F2D78" w:rsidP="008F2D78">
      <w:pPr>
        <w:pStyle w:val="StyleHeading2Before0ptAfter0pt"/>
        <w:keepNext w:val="0"/>
        <w:numPr>
          <w:ilvl w:val="0"/>
          <w:numId w:val="0"/>
        </w:numPr>
        <w:jc w:val="both"/>
        <w:rPr>
          <w:rFonts w:asciiTheme="minorHAnsi" w:hAnsiTheme="minorHAnsi" w:cstheme="minorHAnsi"/>
          <w:bCs w:val="0"/>
          <w:iCs w:val="0"/>
          <w:sz w:val="22"/>
          <w:szCs w:val="22"/>
        </w:rPr>
      </w:pPr>
      <w:r w:rsidRPr="000E14A7">
        <w:rPr>
          <w:rFonts w:asciiTheme="minorHAnsi" w:hAnsiTheme="minorHAnsi" w:cstheme="minorHAnsi"/>
          <w:bCs w:val="0"/>
          <w:iCs w:val="0"/>
          <w:sz w:val="22"/>
          <w:szCs w:val="22"/>
        </w:rPr>
        <w:t>At the beginning of the project, CP will draw up a (summary) distribution plan and determine the amount for disbursements. This will be attached to the FLA. Regardless of the frequency of cash distributions by the CP to the beneficiaries, WFP will transfer funds to the CP on a monthly basis, with the first installment covering the cash to beneficiaries for two months – this is take into consideration the time needed for CP to report and WFP to clear one payment and process the following one. Monthly cash request letters (</w:t>
      </w:r>
      <w:r w:rsidR="00297E8D" w:rsidRPr="000E14A7">
        <w:rPr>
          <w:rFonts w:asciiTheme="minorHAnsi" w:hAnsiTheme="minorHAnsi" w:cstheme="minorHAnsi"/>
          <w:bCs w:val="0"/>
          <w:iCs w:val="0"/>
          <w:sz w:val="22"/>
          <w:szCs w:val="22"/>
        </w:rPr>
        <w:t>form H</w:t>
      </w:r>
      <w:r w:rsidRPr="000E14A7">
        <w:rPr>
          <w:rFonts w:asciiTheme="minorHAnsi" w:hAnsiTheme="minorHAnsi" w:cstheme="minorHAnsi"/>
          <w:bCs w:val="0"/>
          <w:iCs w:val="0"/>
          <w:sz w:val="22"/>
          <w:szCs w:val="22"/>
        </w:rPr>
        <w:t>) shall be prepared during the implementation of the project and shared with WFP Sub-Office and Country Office together with the following documents:</w:t>
      </w:r>
    </w:p>
    <w:p w:rsidR="008F2D78" w:rsidRPr="000E14A7" w:rsidRDefault="008F2D78" w:rsidP="008F2D78">
      <w:pPr>
        <w:pStyle w:val="StyleHeading2Before0ptAfter0pt"/>
        <w:keepNext w:val="0"/>
        <w:numPr>
          <w:ilvl w:val="0"/>
          <w:numId w:val="44"/>
        </w:numPr>
        <w:jc w:val="both"/>
        <w:rPr>
          <w:rFonts w:asciiTheme="minorHAnsi" w:hAnsiTheme="minorHAnsi" w:cstheme="minorHAnsi"/>
          <w:bCs w:val="0"/>
          <w:iCs w:val="0"/>
          <w:sz w:val="22"/>
          <w:szCs w:val="22"/>
        </w:rPr>
      </w:pPr>
      <w:r w:rsidRPr="000E14A7">
        <w:rPr>
          <w:rFonts w:asciiTheme="minorHAnsi" w:hAnsiTheme="minorHAnsi" w:cstheme="minorHAnsi"/>
          <w:bCs w:val="0"/>
          <w:iCs w:val="0"/>
          <w:sz w:val="22"/>
          <w:szCs w:val="22"/>
        </w:rPr>
        <w:t xml:space="preserve">attendance and distribution record with details of individuals and the amount received by each of them (form </w:t>
      </w:r>
      <w:r w:rsidR="00297E8D" w:rsidRPr="000E14A7">
        <w:rPr>
          <w:rFonts w:asciiTheme="minorHAnsi" w:hAnsiTheme="minorHAnsi" w:cstheme="minorHAnsi"/>
          <w:bCs w:val="0"/>
          <w:iCs w:val="0"/>
          <w:sz w:val="22"/>
          <w:szCs w:val="22"/>
        </w:rPr>
        <w:t>A</w:t>
      </w:r>
      <w:r w:rsidRPr="000E14A7">
        <w:rPr>
          <w:rFonts w:asciiTheme="minorHAnsi" w:hAnsiTheme="minorHAnsi" w:cstheme="minorHAnsi"/>
          <w:bCs w:val="0"/>
          <w:iCs w:val="0"/>
          <w:sz w:val="22"/>
          <w:szCs w:val="22"/>
        </w:rPr>
        <w:t>)</w:t>
      </w:r>
    </w:p>
    <w:p w:rsidR="008F2D78" w:rsidRPr="000E14A7" w:rsidRDefault="008F2D78" w:rsidP="008F2D78">
      <w:pPr>
        <w:pStyle w:val="StyleHeading2Before0ptAfter0pt"/>
        <w:keepNext w:val="0"/>
        <w:numPr>
          <w:ilvl w:val="0"/>
          <w:numId w:val="44"/>
        </w:numPr>
        <w:jc w:val="both"/>
        <w:rPr>
          <w:rFonts w:asciiTheme="minorHAnsi" w:hAnsiTheme="minorHAnsi" w:cstheme="minorHAnsi"/>
          <w:bCs w:val="0"/>
          <w:iCs w:val="0"/>
          <w:sz w:val="22"/>
          <w:szCs w:val="22"/>
        </w:rPr>
      </w:pPr>
      <w:r w:rsidRPr="000E14A7">
        <w:rPr>
          <w:rFonts w:asciiTheme="minorHAnsi" w:hAnsiTheme="minorHAnsi" w:cstheme="minorHAnsi"/>
          <w:bCs w:val="0"/>
          <w:iCs w:val="0"/>
          <w:sz w:val="22"/>
          <w:szCs w:val="22"/>
        </w:rPr>
        <w:t>consolidated distribution report (Form B)</w:t>
      </w:r>
    </w:p>
    <w:p w:rsidR="008F2D78" w:rsidRPr="000E14A7" w:rsidRDefault="008F2D78" w:rsidP="008F2D78">
      <w:pPr>
        <w:pStyle w:val="StyleHeading2Before0ptAfter0pt"/>
        <w:keepNext w:val="0"/>
        <w:numPr>
          <w:ilvl w:val="0"/>
          <w:numId w:val="44"/>
        </w:numPr>
        <w:jc w:val="both"/>
        <w:rPr>
          <w:rFonts w:asciiTheme="minorHAnsi" w:hAnsiTheme="minorHAnsi" w:cstheme="minorHAnsi"/>
          <w:bCs w:val="0"/>
          <w:iCs w:val="0"/>
          <w:sz w:val="22"/>
          <w:szCs w:val="22"/>
        </w:rPr>
      </w:pPr>
      <w:r w:rsidRPr="000E14A7">
        <w:rPr>
          <w:rFonts w:asciiTheme="minorHAnsi" w:hAnsiTheme="minorHAnsi" w:cstheme="minorHAnsi"/>
          <w:bCs w:val="0"/>
          <w:iCs w:val="0"/>
          <w:sz w:val="22"/>
          <w:szCs w:val="22"/>
        </w:rPr>
        <w:t>monthly cash/ bank reconciliation</w:t>
      </w:r>
      <w:r w:rsidR="000E06E5" w:rsidRPr="000E14A7">
        <w:rPr>
          <w:rFonts w:asciiTheme="minorHAnsi" w:hAnsiTheme="minorHAnsi" w:cstheme="minorHAnsi"/>
          <w:bCs w:val="0"/>
          <w:iCs w:val="0"/>
          <w:sz w:val="22"/>
          <w:szCs w:val="22"/>
        </w:rPr>
        <w:t xml:space="preserve"> report</w:t>
      </w:r>
      <w:r w:rsidRPr="000E14A7">
        <w:rPr>
          <w:rFonts w:asciiTheme="minorHAnsi" w:hAnsiTheme="minorHAnsi" w:cstheme="minorHAnsi"/>
          <w:bCs w:val="0"/>
          <w:iCs w:val="0"/>
          <w:sz w:val="22"/>
          <w:szCs w:val="22"/>
        </w:rPr>
        <w:t>: showing the amount received from WFP and payments made to the beneficiaries with explanation for any discrepancy between the two</w:t>
      </w:r>
    </w:p>
    <w:p w:rsidR="008F2D78" w:rsidRPr="000E14A7" w:rsidRDefault="008F2D78" w:rsidP="008F2D78">
      <w:pPr>
        <w:pStyle w:val="StyleHeading2Before0ptAfter0pt"/>
        <w:keepNext w:val="0"/>
        <w:numPr>
          <w:ilvl w:val="0"/>
          <w:numId w:val="44"/>
        </w:numPr>
        <w:jc w:val="both"/>
        <w:rPr>
          <w:rFonts w:asciiTheme="minorHAnsi" w:hAnsiTheme="minorHAnsi" w:cstheme="minorHAnsi"/>
          <w:bCs w:val="0"/>
          <w:iCs w:val="0"/>
          <w:sz w:val="22"/>
          <w:szCs w:val="22"/>
        </w:rPr>
      </w:pPr>
      <w:r w:rsidRPr="000E14A7">
        <w:rPr>
          <w:rFonts w:asciiTheme="minorHAnsi" w:hAnsiTheme="minorHAnsi" w:cstheme="minorHAnsi"/>
          <w:bCs w:val="0"/>
          <w:iCs w:val="0"/>
          <w:sz w:val="22"/>
          <w:szCs w:val="22"/>
        </w:rPr>
        <w:t xml:space="preserve">cash distribution plan for subsequent month with details of individuals and the amount to be received by each of them </w:t>
      </w:r>
    </w:p>
    <w:p w:rsidR="008F2D78" w:rsidRPr="000E14A7" w:rsidRDefault="008F2D78" w:rsidP="008F2D78">
      <w:pPr>
        <w:pStyle w:val="StyleHeading2Before0ptAfter0pt"/>
        <w:keepNext w:val="0"/>
        <w:numPr>
          <w:ilvl w:val="0"/>
          <w:numId w:val="0"/>
        </w:numPr>
        <w:jc w:val="both"/>
        <w:rPr>
          <w:rFonts w:asciiTheme="minorHAnsi" w:hAnsiTheme="minorHAnsi" w:cstheme="minorHAnsi"/>
          <w:bCs w:val="0"/>
          <w:iCs w:val="0"/>
          <w:sz w:val="22"/>
          <w:szCs w:val="22"/>
        </w:rPr>
      </w:pPr>
    </w:p>
    <w:p w:rsidR="008F2D78" w:rsidRPr="000E14A7" w:rsidRDefault="008F2D78" w:rsidP="008F2D78">
      <w:pPr>
        <w:pStyle w:val="StyleHeading2Before0ptAfter0pt"/>
        <w:keepNext w:val="0"/>
        <w:numPr>
          <w:ilvl w:val="0"/>
          <w:numId w:val="0"/>
        </w:numPr>
        <w:jc w:val="both"/>
        <w:rPr>
          <w:rFonts w:asciiTheme="minorHAnsi" w:hAnsiTheme="minorHAnsi" w:cstheme="minorHAnsi"/>
          <w:bCs w:val="0"/>
          <w:iCs w:val="0"/>
          <w:sz w:val="22"/>
          <w:szCs w:val="22"/>
        </w:rPr>
      </w:pPr>
      <w:r w:rsidRPr="000E14A7">
        <w:rPr>
          <w:rFonts w:asciiTheme="minorHAnsi" w:hAnsiTheme="minorHAnsi" w:cstheme="minorHAnsi"/>
          <w:bCs w:val="0"/>
          <w:iCs w:val="0"/>
          <w:sz w:val="22"/>
          <w:szCs w:val="22"/>
        </w:rPr>
        <w:t xml:space="preserve">WFP Country Office will transfer required cash provision in local currency (kyats) to CP either through cheque or bank transfer directly to CP’s accounts in Yangon or to their state/ township bank accounts. In case a third party is contracted for the delivery of cash (e.g. bank or microfinance institution), WFP will transfer the requested amount directly to the institution. The running costs and overheads of CP will be paid on a monthly basis in USD on presentation of an invoice by the CP. </w:t>
      </w:r>
    </w:p>
    <w:p w:rsidR="008F2D78" w:rsidRPr="000E14A7" w:rsidRDefault="008F2D78" w:rsidP="008F2D78">
      <w:pPr>
        <w:pStyle w:val="StyleHeading2Before0ptAfter0pt"/>
        <w:keepNext w:val="0"/>
        <w:numPr>
          <w:ilvl w:val="0"/>
          <w:numId w:val="0"/>
        </w:numPr>
        <w:jc w:val="both"/>
        <w:rPr>
          <w:rFonts w:asciiTheme="minorHAnsi" w:hAnsiTheme="minorHAnsi" w:cstheme="minorHAnsi"/>
          <w:bCs w:val="0"/>
          <w:iCs w:val="0"/>
          <w:sz w:val="22"/>
          <w:szCs w:val="22"/>
        </w:rPr>
      </w:pPr>
    </w:p>
    <w:p w:rsidR="008F2D78" w:rsidRPr="000E14A7" w:rsidRDefault="008F2D78" w:rsidP="008F2D78">
      <w:pPr>
        <w:pStyle w:val="BodyText3"/>
        <w:spacing w:after="0"/>
        <w:jc w:val="both"/>
        <w:rPr>
          <w:rFonts w:asciiTheme="minorHAnsi" w:hAnsiTheme="minorHAnsi" w:cstheme="minorHAnsi"/>
          <w:sz w:val="22"/>
          <w:szCs w:val="22"/>
        </w:rPr>
      </w:pPr>
      <w:r w:rsidRPr="000E14A7">
        <w:rPr>
          <w:rFonts w:asciiTheme="minorHAnsi" w:hAnsiTheme="minorHAnsi" w:cstheme="minorHAnsi"/>
          <w:sz w:val="22"/>
          <w:szCs w:val="22"/>
        </w:rPr>
        <w:lastRenderedPageBreak/>
        <w:t xml:space="preserve">A </w:t>
      </w:r>
      <w:r w:rsidR="004C7DE5">
        <w:rPr>
          <w:rFonts w:asciiTheme="minorHAnsi" w:hAnsiTheme="minorHAnsi" w:cstheme="minorHAnsi"/>
          <w:sz w:val="22"/>
          <w:szCs w:val="22"/>
        </w:rPr>
        <w:t>Distribution</w:t>
      </w:r>
      <w:r w:rsidRPr="000E14A7">
        <w:rPr>
          <w:rFonts w:asciiTheme="minorHAnsi" w:hAnsiTheme="minorHAnsi" w:cstheme="minorHAnsi"/>
          <w:sz w:val="22"/>
          <w:szCs w:val="22"/>
        </w:rPr>
        <w:t xml:space="preserve"> Card will be provided to each participant according to WFP approved format. The </w:t>
      </w:r>
      <w:r w:rsidR="004C7DE5">
        <w:rPr>
          <w:rFonts w:asciiTheme="minorHAnsi" w:hAnsiTheme="minorHAnsi" w:cstheme="minorHAnsi"/>
          <w:sz w:val="22"/>
          <w:szCs w:val="22"/>
        </w:rPr>
        <w:t>distribution</w:t>
      </w:r>
      <w:r w:rsidRPr="000E14A7">
        <w:rPr>
          <w:rFonts w:asciiTheme="minorHAnsi" w:hAnsiTheme="minorHAnsi" w:cstheme="minorHAnsi"/>
          <w:sz w:val="22"/>
          <w:szCs w:val="22"/>
        </w:rPr>
        <w:t xml:space="preserve"> card will include the participants identification particulars. </w:t>
      </w:r>
    </w:p>
    <w:p w:rsidR="008F2D78" w:rsidRPr="000E14A7" w:rsidRDefault="008F2D78" w:rsidP="008F2D78">
      <w:pPr>
        <w:pStyle w:val="BodyText"/>
        <w:spacing w:after="0"/>
        <w:jc w:val="both"/>
        <w:rPr>
          <w:rFonts w:asciiTheme="minorHAnsi" w:hAnsiTheme="minorHAnsi" w:cstheme="minorHAnsi"/>
          <w:sz w:val="22"/>
          <w:szCs w:val="22"/>
          <w:lang w:val="en-US"/>
        </w:rPr>
      </w:pPr>
      <w:r w:rsidRPr="000E14A7">
        <w:rPr>
          <w:rFonts w:asciiTheme="minorHAnsi" w:hAnsiTheme="minorHAnsi" w:cstheme="minorHAnsi"/>
          <w:sz w:val="22"/>
          <w:szCs w:val="22"/>
          <w:lang w:val="en-US"/>
        </w:rPr>
        <w:t xml:space="preserve">On the scheduled distribution dates, CPs and PMC members will check the Myanmar National Registration (NRC) card (or any other document proving the beneficiary’s identity) and compare  with the </w:t>
      </w:r>
      <w:r w:rsidR="004C7DE5">
        <w:rPr>
          <w:rFonts w:asciiTheme="minorHAnsi" w:hAnsiTheme="minorHAnsi" w:cstheme="minorHAnsi"/>
          <w:sz w:val="22"/>
          <w:szCs w:val="22"/>
          <w:lang w:val="en-US"/>
        </w:rPr>
        <w:t>distribution</w:t>
      </w:r>
      <w:r w:rsidRPr="000E14A7">
        <w:rPr>
          <w:rFonts w:asciiTheme="minorHAnsi" w:hAnsiTheme="minorHAnsi" w:cstheme="minorHAnsi"/>
          <w:sz w:val="22"/>
          <w:szCs w:val="22"/>
          <w:lang w:val="en-US"/>
        </w:rPr>
        <w:t xml:space="preserve"> card details and will disburse the funds to each registered participant who has a </w:t>
      </w:r>
      <w:r w:rsidR="004C7DE5">
        <w:rPr>
          <w:rFonts w:asciiTheme="minorHAnsi" w:hAnsiTheme="minorHAnsi" w:cstheme="minorHAnsi"/>
          <w:sz w:val="22"/>
          <w:szCs w:val="22"/>
          <w:lang w:val="en-US"/>
        </w:rPr>
        <w:t>distribution</w:t>
      </w:r>
      <w:r w:rsidRPr="000E14A7">
        <w:rPr>
          <w:rFonts w:asciiTheme="minorHAnsi" w:hAnsiTheme="minorHAnsi" w:cstheme="minorHAnsi"/>
          <w:sz w:val="22"/>
          <w:szCs w:val="22"/>
          <w:lang w:val="en-US"/>
        </w:rPr>
        <w:t xml:space="preserve"> card, according to work attendance sheets. The maximum amount of cash to be carried to distribution sites and disbursed in any one day should not exceed US$ 5,000 equivalent in kyats  based on the capacity of local banks as well as on the capacity of the CP’ staff to handle cash. In case a third party is made responsible for cash delivery, they will be responsible also for the above mentioned tasks. </w:t>
      </w:r>
    </w:p>
    <w:p w:rsidR="008F2D78" w:rsidRPr="000E14A7" w:rsidRDefault="008F2D78" w:rsidP="008F2D78">
      <w:pPr>
        <w:pStyle w:val="BodyText"/>
        <w:spacing w:after="0"/>
        <w:jc w:val="both"/>
        <w:rPr>
          <w:rFonts w:asciiTheme="minorHAnsi" w:hAnsiTheme="minorHAnsi" w:cstheme="minorHAnsi"/>
          <w:sz w:val="22"/>
          <w:szCs w:val="22"/>
          <w:lang w:val="en-US"/>
        </w:rPr>
      </w:pPr>
      <w:r w:rsidRPr="000E14A7">
        <w:rPr>
          <w:rFonts w:asciiTheme="minorHAnsi" w:hAnsiTheme="minorHAnsi" w:cstheme="minorHAnsi"/>
          <w:sz w:val="22"/>
          <w:szCs w:val="22"/>
          <w:lang w:val="en-US"/>
        </w:rPr>
        <w:t>Disbursement will be done at the site agreed beforehand with the community. Distribution site and time may be changed based</w:t>
      </w:r>
      <w:r w:rsidR="0078708F" w:rsidRPr="000E14A7">
        <w:rPr>
          <w:rFonts w:asciiTheme="minorHAnsi" w:hAnsiTheme="minorHAnsi" w:cstheme="minorHAnsi"/>
          <w:sz w:val="22"/>
          <w:szCs w:val="22"/>
          <w:lang w:val="en-US"/>
        </w:rPr>
        <w:t xml:space="preserve"> </w:t>
      </w:r>
      <w:r w:rsidRPr="000E14A7">
        <w:rPr>
          <w:rFonts w:asciiTheme="minorHAnsi" w:hAnsiTheme="minorHAnsi" w:cstheme="minorHAnsi"/>
          <w:sz w:val="22"/>
          <w:szCs w:val="22"/>
          <w:lang w:val="en-US"/>
        </w:rPr>
        <w:t xml:space="preserve">on local security situation. At least, two CP staff members should be present during the distributions. CPs will be required to keep proper accounting records of all transactions and maintain appropriate supporting documents. </w:t>
      </w:r>
    </w:p>
    <w:p w:rsidR="008F2D78" w:rsidRPr="000E14A7" w:rsidRDefault="008F2D78" w:rsidP="008F2D78">
      <w:pPr>
        <w:pStyle w:val="BodyText"/>
        <w:spacing w:after="0"/>
        <w:jc w:val="both"/>
        <w:rPr>
          <w:rFonts w:asciiTheme="minorHAnsi" w:hAnsiTheme="minorHAnsi" w:cstheme="minorHAnsi"/>
          <w:sz w:val="22"/>
          <w:szCs w:val="22"/>
          <w:lang w:val="en-US"/>
        </w:rPr>
      </w:pPr>
      <w:r w:rsidRPr="000E14A7">
        <w:rPr>
          <w:rFonts w:asciiTheme="minorHAnsi" w:hAnsiTheme="minorHAnsi" w:cstheme="minorHAnsi"/>
          <w:sz w:val="22"/>
          <w:szCs w:val="22"/>
          <w:lang w:val="en-US"/>
        </w:rPr>
        <w:t xml:space="preserve">CP is responsible for the security of its staff and project participants at cash distribution site and will take the necessary security measures (including guards provided by local authorities, if applicable) to ensure safe delivery of cash.      </w:t>
      </w:r>
    </w:p>
    <w:p w:rsidR="000C15E8" w:rsidRPr="000E14A7" w:rsidRDefault="00030F93" w:rsidP="000E4EB5">
      <w:pPr>
        <w:rPr>
          <w:rFonts w:asciiTheme="minorHAnsi" w:hAnsiTheme="minorHAnsi" w:cstheme="minorHAnsi"/>
          <w:b/>
        </w:rPr>
      </w:pPr>
      <w:r w:rsidRPr="000E14A7">
        <w:rPr>
          <w:rFonts w:asciiTheme="minorHAnsi" w:hAnsiTheme="minorHAnsi" w:cstheme="minorHAnsi"/>
          <w:b/>
        </w:rPr>
        <w:t>4.</w:t>
      </w:r>
      <w:r w:rsidR="00967892" w:rsidRPr="000E14A7">
        <w:rPr>
          <w:rFonts w:asciiTheme="minorHAnsi" w:hAnsiTheme="minorHAnsi" w:cstheme="minorHAnsi"/>
          <w:b/>
        </w:rPr>
        <w:t>3</w:t>
      </w:r>
      <w:r w:rsidR="000E4EB5" w:rsidRPr="000E14A7">
        <w:rPr>
          <w:rFonts w:asciiTheme="minorHAnsi" w:hAnsiTheme="minorHAnsi" w:cstheme="minorHAnsi"/>
          <w:b/>
        </w:rPr>
        <w:tab/>
      </w:r>
      <w:r w:rsidR="00F9681A" w:rsidRPr="000E14A7">
        <w:rPr>
          <w:rFonts w:asciiTheme="minorHAnsi" w:hAnsiTheme="minorHAnsi" w:cstheme="minorHAnsi"/>
          <w:b/>
        </w:rPr>
        <w:t>Monitoring and reporting</w:t>
      </w:r>
    </w:p>
    <w:p w:rsidR="007F77D3" w:rsidRPr="000E14A7" w:rsidRDefault="00EC082D">
      <w:pPr>
        <w:pStyle w:val="BodyText"/>
        <w:spacing w:after="0"/>
        <w:jc w:val="both"/>
        <w:rPr>
          <w:rFonts w:asciiTheme="minorHAnsi" w:hAnsiTheme="minorHAnsi" w:cstheme="minorHAnsi"/>
          <w:sz w:val="22"/>
          <w:szCs w:val="22"/>
        </w:rPr>
      </w:pPr>
      <w:r w:rsidRPr="000E14A7">
        <w:rPr>
          <w:rFonts w:asciiTheme="minorHAnsi" w:hAnsiTheme="minorHAnsi" w:cstheme="minorHAnsi"/>
          <w:sz w:val="22"/>
          <w:szCs w:val="22"/>
        </w:rPr>
        <w:t>CPs will commit sufficient resources to ensure regular reporting and maintain all appropriate records related to food and cash received and disbursed. CPs are responsible for providing supporting documentation and explanations to internal and external WFP auditors when requested.</w:t>
      </w:r>
    </w:p>
    <w:p w:rsidR="007F77D3" w:rsidRPr="000E14A7" w:rsidRDefault="007F77D3">
      <w:pPr>
        <w:pStyle w:val="BodyText"/>
        <w:spacing w:after="0"/>
        <w:jc w:val="both"/>
        <w:rPr>
          <w:rFonts w:asciiTheme="minorHAnsi" w:hAnsiTheme="minorHAnsi" w:cstheme="minorHAnsi"/>
          <w:iCs/>
          <w:sz w:val="22"/>
          <w:szCs w:val="22"/>
        </w:rPr>
      </w:pPr>
    </w:p>
    <w:p w:rsidR="000C15E8" w:rsidRPr="000E14A7" w:rsidRDefault="00B76F95" w:rsidP="00967892">
      <w:pPr>
        <w:numPr>
          <w:ilvl w:val="0"/>
          <w:numId w:val="38"/>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 xml:space="preserve">FMC </w:t>
      </w:r>
      <w:r w:rsidR="000C15E8" w:rsidRPr="000E14A7">
        <w:rPr>
          <w:rFonts w:asciiTheme="minorHAnsi" w:hAnsiTheme="minorHAnsi" w:cstheme="minorHAnsi"/>
          <w:sz w:val="22"/>
          <w:szCs w:val="22"/>
        </w:rPr>
        <w:t>will keep and compile the F</w:t>
      </w:r>
      <w:r w:rsidR="00CA2C96" w:rsidRPr="000E14A7">
        <w:rPr>
          <w:rFonts w:asciiTheme="minorHAnsi" w:hAnsiTheme="minorHAnsi" w:cstheme="minorHAnsi"/>
          <w:sz w:val="22"/>
          <w:szCs w:val="22"/>
        </w:rPr>
        <w:t>/C</w:t>
      </w:r>
      <w:r w:rsidR="000C15E8" w:rsidRPr="000E14A7">
        <w:rPr>
          <w:rFonts w:asciiTheme="minorHAnsi" w:hAnsiTheme="minorHAnsi" w:cstheme="minorHAnsi"/>
          <w:sz w:val="22"/>
          <w:szCs w:val="22"/>
        </w:rPr>
        <w:t xml:space="preserve">FW </w:t>
      </w:r>
      <w:r w:rsidR="0078708F" w:rsidRPr="000E14A7">
        <w:rPr>
          <w:rFonts w:asciiTheme="minorHAnsi" w:hAnsiTheme="minorHAnsi" w:cstheme="minorHAnsi"/>
          <w:sz w:val="22"/>
          <w:szCs w:val="22"/>
        </w:rPr>
        <w:t xml:space="preserve">Attendance and Distribution </w:t>
      </w:r>
      <w:r w:rsidR="000C15E8" w:rsidRPr="000E14A7">
        <w:rPr>
          <w:rFonts w:asciiTheme="minorHAnsi" w:hAnsiTheme="minorHAnsi" w:cstheme="minorHAnsi"/>
          <w:sz w:val="22"/>
          <w:szCs w:val="22"/>
        </w:rPr>
        <w:t xml:space="preserve">Records (Form </w:t>
      </w:r>
      <w:r w:rsidR="007B2C08" w:rsidRPr="000E14A7">
        <w:rPr>
          <w:rFonts w:asciiTheme="minorHAnsi" w:hAnsiTheme="minorHAnsi" w:cstheme="minorHAnsi"/>
          <w:sz w:val="22"/>
          <w:szCs w:val="22"/>
        </w:rPr>
        <w:t>A</w:t>
      </w:r>
      <w:r w:rsidR="000C15E8" w:rsidRPr="000E14A7">
        <w:rPr>
          <w:rFonts w:asciiTheme="minorHAnsi" w:hAnsiTheme="minorHAnsi" w:cstheme="minorHAnsi"/>
          <w:sz w:val="22"/>
          <w:szCs w:val="22"/>
        </w:rPr>
        <w:t>) with assista</w:t>
      </w:r>
      <w:r w:rsidR="00A37607" w:rsidRPr="000E14A7">
        <w:rPr>
          <w:rFonts w:asciiTheme="minorHAnsi" w:hAnsiTheme="minorHAnsi" w:cstheme="minorHAnsi"/>
          <w:sz w:val="22"/>
          <w:szCs w:val="22"/>
        </w:rPr>
        <w:t>nce of</w:t>
      </w:r>
      <w:r w:rsidR="000E4EB5" w:rsidRPr="000E14A7">
        <w:rPr>
          <w:rFonts w:asciiTheme="minorHAnsi" w:hAnsiTheme="minorHAnsi" w:cstheme="minorHAnsi"/>
          <w:sz w:val="22"/>
          <w:szCs w:val="22"/>
        </w:rPr>
        <w:t xml:space="preserve"> CP</w:t>
      </w:r>
      <w:r w:rsidR="000C15E8" w:rsidRPr="000E14A7">
        <w:rPr>
          <w:rFonts w:asciiTheme="minorHAnsi" w:hAnsiTheme="minorHAnsi" w:cstheme="minorHAnsi"/>
          <w:sz w:val="22"/>
          <w:szCs w:val="22"/>
        </w:rPr>
        <w:t>.</w:t>
      </w:r>
    </w:p>
    <w:p w:rsidR="000C15E8" w:rsidRPr="000E14A7" w:rsidRDefault="000C15E8" w:rsidP="00967892">
      <w:pPr>
        <w:numPr>
          <w:ilvl w:val="0"/>
          <w:numId w:val="38"/>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 xml:space="preserve">CP field staff will </w:t>
      </w:r>
      <w:r w:rsidR="00A37607" w:rsidRPr="000E14A7">
        <w:rPr>
          <w:rFonts w:asciiTheme="minorHAnsi" w:hAnsiTheme="minorHAnsi" w:cstheme="minorHAnsi"/>
          <w:sz w:val="22"/>
          <w:szCs w:val="22"/>
        </w:rPr>
        <w:t xml:space="preserve">regularly </w:t>
      </w:r>
      <w:r w:rsidRPr="000E14A7">
        <w:rPr>
          <w:rFonts w:asciiTheme="minorHAnsi" w:hAnsiTheme="minorHAnsi" w:cstheme="minorHAnsi"/>
          <w:sz w:val="22"/>
          <w:szCs w:val="22"/>
        </w:rPr>
        <w:t xml:space="preserve">visit the project site to monitor work progress, measure the outputs and check the proper recording. </w:t>
      </w:r>
    </w:p>
    <w:p w:rsidR="00773D8D" w:rsidRPr="000E14A7" w:rsidRDefault="000C15E8" w:rsidP="00967892">
      <w:pPr>
        <w:numPr>
          <w:ilvl w:val="0"/>
          <w:numId w:val="38"/>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 xml:space="preserve">CP will provide WFP SO </w:t>
      </w:r>
      <w:r w:rsidR="00622135" w:rsidRPr="000E14A7">
        <w:rPr>
          <w:rFonts w:asciiTheme="minorHAnsi" w:hAnsiTheme="minorHAnsi" w:cstheme="minorHAnsi"/>
          <w:sz w:val="22"/>
          <w:szCs w:val="22"/>
        </w:rPr>
        <w:t xml:space="preserve">the below-mentioned reporting forms </w:t>
      </w:r>
      <w:r w:rsidRPr="000E14A7">
        <w:rPr>
          <w:rFonts w:asciiTheme="minorHAnsi" w:hAnsiTheme="minorHAnsi" w:cstheme="minorHAnsi"/>
          <w:sz w:val="22"/>
          <w:szCs w:val="22"/>
        </w:rPr>
        <w:t xml:space="preserve">by the </w:t>
      </w:r>
      <w:r w:rsidR="00603899" w:rsidRPr="000E14A7">
        <w:rPr>
          <w:rFonts w:asciiTheme="minorHAnsi" w:hAnsiTheme="minorHAnsi" w:cstheme="minorHAnsi"/>
          <w:sz w:val="22"/>
          <w:szCs w:val="22"/>
        </w:rPr>
        <w:t>1</w:t>
      </w:r>
      <w:r w:rsidRPr="000E14A7">
        <w:rPr>
          <w:rFonts w:asciiTheme="minorHAnsi" w:hAnsiTheme="minorHAnsi" w:cstheme="minorHAnsi"/>
          <w:sz w:val="22"/>
          <w:szCs w:val="22"/>
        </w:rPr>
        <w:t>5</w:t>
      </w:r>
      <w:r w:rsidRPr="000E14A7">
        <w:rPr>
          <w:rFonts w:asciiTheme="minorHAnsi" w:hAnsiTheme="minorHAnsi" w:cstheme="minorHAnsi"/>
          <w:sz w:val="22"/>
          <w:szCs w:val="22"/>
          <w:vertAlign w:val="superscript"/>
        </w:rPr>
        <w:t>th</w:t>
      </w:r>
      <w:r w:rsidRPr="000E14A7">
        <w:rPr>
          <w:rFonts w:asciiTheme="minorHAnsi" w:hAnsiTheme="minorHAnsi" w:cstheme="minorHAnsi"/>
          <w:sz w:val="22"/>
          <w:szCs w:val="22"/>
        </w:rPr>
        <w:t xml:space="preserve"> of each month for the preceding month.</w:t>
      </w:r>
    </w:p>
    <w:p w:rsidR="00622135" w:rsidRPr="000E14A7" w:rsidRDefault="00622135" w:rsidP="00773D8D">
      <w:pPr>
        <w:spacing w:before="60" w:after="0"/>
        <w:ind w:left="360" w:firstLine="360"/>
        <w:jc w:val="left"/>
        <w:rPr>
          <w:rFonts w:asciiTheme="minorHAnsi" w:hAnsiTheme="minorHAnsi" w:cstheme="minorHAnsi"/>
          <w:sz w:val="22"/>
          <w:szCs w:val="22"/>
        </w:rPr>
      </w:pPr>
      <w:r w:rsidRPr="000E14A7">
        <w:rPr>
          <w:rFonts w:asciiTheme="minorHAnsi" w:hAnsiTheme="minorHAnsi" w:cstheme="minorHAnsi"/>
          <w:sz w:val="22"/>
          <w:szCs w:val="22"/>
        </w:rPr>
        <w:t xml:space="preserve"> In case of food-based project, these will include: </w:t>
      </w:r>
    </w:p>
    <w:p w:rsidR="007F77D3" w:rsidRPr="000E14A7" w:rsidRDefault="0078708F" w:rsidP="000610F9">
      <w:pPr>
        <w:pStyle w:val="ListParagraph"/>
        <w:numPr>
          <w:ilvl w:val="0"/>
          <w:numId w:val="46"/>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Monthly</w:t>
      </w:r>
      <w:r w:rsidR="00622135" w:rsidRPr="000E14A7">
        <w:rPr>
          <w:rFonts w:asciiTheme="minorHAnsi" w:hAnsiTheme="minorHAnsi" w:cstheme="minorHAnsi"/>
          <w:sz w:val="22"/>
          <w:szCs w:val="22"/>
        </w:rPr>
        <w:t xml:space="preserve"> Distribution Reports (Form D) with attachments of </w:t>
      </w:r>
    </w:p>
    <w:p w:rsidR="007F77D3" w:rsidRPr="000E14A7" w:rsidRDefault="00622135" w:rsidP="000610F9">
      <w:pPr>
        <w:pStyle w:val="ListParagraph"/>
        <w:numPr>
          <w:ilvl w:val="0"/>
          <w:numId w:val="46"/>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 xml:space="preserve">Consolidated Distribution Report (Form B), </w:t>
      </w:r>
    </w:p>
    <w:p w:rsidR="007F77D3" w:rsidRPr="000E14A7" w:rsidRDefault="00622135" w:rsidP="000610F9">
      <w:pPr>
        <w:pStyle w:val="ListParagraph"/>
        <w:numPr>
          <w:ilvl w:val="0"/>
          <w:numId w:val="46"/>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 xml:space="preserve">Stock Balance Summary (Form C) and </w:t>
      </w:r>
    </w:p>
    <w:p w:rsidR="007F77D3" w:rsidRPr="000E14A7" w:rsidRDefault="000610F9" w:rsidP="000610F9">
      <w:pPr>
        <w:pStyle w:val="ListParagraph"/>
        <w:numPr>
          <w:ilvl w:val="0"/>
          <w:numId w:val="46"/>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Way Bills (Form E)</w:t>
      </w:r>
    </w:p>
    <w:p w:rsidR="007F77D3" w:rsidRPr="000E14A7" w:rsidRDefault="00622135" w:rsidP="00D16523">
      <w:pPr>
        <w:spacing w:before="60" w:after="0"/>
        <w:ind w:firstLine="720"/>
        <w:jc w:val="left"/>
        <w:rPr>
          <w:rFonts w:asciiTheme="minorHAnsi" w:hAnsiTheme="minorHAnsi" w:cstheme="minorHAnsi"/>
          <w:sz w:val="22"/>
          <w:szCs w:val="22"/>
        </w:rPr>
      </w:pPr>
      <w:r w:rsidRPr="000E14A7">
        <w:rPr>
          <w:rFonts w:asciiTheme="minorHAnsi" w:hAnsiTheme="minorHAnsi" w:cstheme="minorHAnsi"/>
          <w:sz w:val="22"/>
          <w:szCs w:val="22"/>
        </w:rPr>
        <w:t xml:space="preserve">In case of cash-based project, these will include: </w:t>
      </w:r>
    </w:p>
    <w:p w:rsidR="0078708F" w:rsidRPr="000E14A7" w:rsidRDefault="0078708F" w:rsidP="0078708F">
      <w:pPr>
        <w:pStyle w:val="ListParagraph"/>
        <w:numPr>
          <w:ilvl w:val="0"/>
          <w:numId w:val="46"/>
        </w:numPr>
        <w:spacing w:before="60" w:after="0"/>
        <w:jc w:val="left"/>
        <w:rPr>
          <w:rFonts w:asciiTheme="minorHAnsi" w:hAnsiTheme="minorHAnsi" w:cstheme="minorHAnsi"/>
          <w:sz w:val="22"/>
          <w:szCs w:val="22"/>
        </w:rPr>
      </w:pPr>
      <w:r w:rsidRPr="000E14A7">
        <w:rPr>
          <w:rFonts w:asciiTheme="minorHAnsi" w:hAnsiTheme="minorHAnsi" w:cstheme="minorHAnsi"/>
          <w:iCs/>
          <w:sz w:val="22"/>
          <w:szCs w:val="22"/>
        </w:rPr>
        <w:t xml:space="preserve">Monthly Cash/ Bank Reconciliation Report </w:t>
      </w:r>
      <w:r w:rsidRPr="000E14A7">
        <w:rPr>
          <w:rFonts w:asciiTheme="minorHAnsi" w:hAnsiTheme="minorHAnsi" w:cstheme="minorHAnsi"/>
          <w:sz w:val="22"/>
          <w:szCs w:val="22"/>
        </w:rPr>
        <w:t xml:space="preserve">with attachments of </w:t>
      </w:r>
    </w:p>
    <w:p w:rsidR="007F77D3" w:rsidRPr="000E14A7" w:rsidRDefault="000610F9" w:rsidP="000610F9">
      <w:pPr>
        <w:pStyle w:val="ListParagraph"/>
        <w:numPr>
          <w:ilvl w:val="0"/>
          <w:numId w:val="47"/>
        </w:numPr>
        <w:spacing w:before="60" w:after="0"/>
        <w:jc w:val="left"/>
        <w:rPr>
          <w:rFonts w:asciiTheme="minorHAnsi" w:hAnsiTheme="minorHAnsi" w:cstheme="minorHAnsi"/>
          <w:iCs/>
          <w:sz w:val="22"/>
          <w:szCs w:val="22"/>
        </w:rPr>
      </w:pPr>
      <w:r w:rsidRPr="000E14A7">
        <w:rPr>
          <w:rFonts w:asciiTheme="minorHAnsi" w:hAnsiTheme="minorHAnsi" w:cstheme="minorHAnsi"/>
          <w:sz w:val="22"/>
          <w:szCs w:val="22"/>
        </w:rPr>
        <w:lastRenderedPageBreak/>
        <w:t>Consolidated Distribution Report (Form B)</w:t>
      </w:r>
      <w:r w:rsidR="00622135" w:rsidRPr="000E14A7">
        <w:rPr>
          <w:rFonts w:asciiTheme="minorHAnsi" w:hAnsiTheme="minorHAnsi" w:cstheme="minorHAnsi"/>
          <w:iCs/>
          <w:sz w:val="22"/>
          <w:szCs w:val="22"/>
        </w:rPr>
        <w:t>;</w:t>
      </w:r>
    </w:p>
    <w:p w:rsidR="0078708F" w:rsidRPr="000E14A7" w:rsidRDefault="0078708F" w:rsidP="000610F9">
      <w:pPr>
        <w:pStyle w:val="ListParagraph"/>
        <w:numPr>
          <w:ilvl w:val="0"/>
          <w:numId w:val="47"/>
        </w:numPr>
        <w:spacing w:before="60" w:after="0"/>
        <w:jc w:val="left"/>
        <w:rPr>
          <w:rFonts w:asciiTheme="minorHAnsi" w:hAnsiTheme="minorHAnsi" w:cstheme="minorHAnsi"/>
          <w:iCs/>
          <w:sz w:val="22"/>
          <w:szCs w:val="22"/>
        </w:rPr>
      </w:pPr>
      <w:r w:rsidRPr="000E14A7">
        <w:rPr>
          <w:rFonts w:asciiTheme="minorHAnsi" w:hAnsiTheme="minorHAnsi" w:cstheme="minorHAnsi"/>
          <w:sz w:val="22"/>
          <w:szCs w:val="22"/>
        </w:rPr>
        <w:t>Attendance and Distribution Records (Form A);</w:t>
      </w:r>
    </w:p>
    <w:p w:rsidR="007F77D3" w:rsidRPr="000E14A7" w:rsidRDefault="00656AE7" w:rsidP="00D16523">
      <w:pPr>
        <w:spacing w:before="60" w:after="0"/>
        <w:ind w:left="720"/>
        <w:jc w:val="left"/>
        <w:rPr>
          <w:rFonts w:asciiTheme="minorHAnsi" w:hAnsiTheme="minorHAnsi" w:cstheme="minorHAnsi"/>
          <w:sz w:val="22"/>
          <w:szCs w:val="22"/>
        </w:rPr>
      </w:pPr>
      <w:r w:rsidRPr="000E14A7">
        <w:rPr>
          <w:rFonts w:asciiTheme="minorHAnsi" w:hAnsiTheme="minorHAnsi" w:cstheme="minorHAnsi"/>
          <w:iCs/>
          <w:sz w:val="22"/>
          <w:szCs w:val="22"/>
        </w:rPr>
        <w:t xml:space="preserve">Copies of these documents should be kept by the CP for </w:t>
      </w:r>
      <w:r w:rsidR="00BB118D" w:rsidRPr="000E14A7">
        <w:rPr>
          <w:rFonts w:asciiTheme="minorHAnsi" w:hAnsiTheme="minorHAnsi" w:cstheme="minorHAnsi"/>
          <w:iCs/>
          <w:sz w:val="22"/>
          <w:szCs w:val="22"/>
        </w:rPr>
        <w:t>5</w:t>
      </w:r>
      <w:r w:rsidR="00F9681A" w:rsidRPr="000E14A7">
        <w:rPr>
          <w:rFonts w:asciiTheme="minorHAnsi" w:hAnsiTheme="minorHAnsi" w:cstheme="minorHAnsi"/>
          <w:iCs/>
          <w:sz w:val="22"/>
          <w:szCs w:val="22"/>
        </w:rPr>
        <w:t xml:space="preserve"> years</w:t>
      </w:r>
      <w:r w:rsidRPr="000E14A7">
        <w:rPr>
          <w:rFonts w:asciiTheme="minorHAnsi" w:hAnsiTheme="minorHAnsi" w:cstheme="minorHAnsi"/>
          <w:iCs/>
          <w:sz w:val="22"/>
          <w:szCs w:val="22"/>
        </w:rPr>
        <w:t xml:space="preserve"> for audit purposes and made available for regular monitoring and oversight by WFP</w:t>
      </w:r>
    </w:p>
    <w:p w:rsidR="007F77D3" w:rsidRPr="000E14A7" w:rsidRDefault="000C15E8" w:rsidP="00D16523">
      <w:pPr>
        <w:widowControl w:val="0"/>
        <w:numPr>
          <w:ilvl w:val="0"/>
          <w:numId w:val="38"/>
        </w:numPr>
        <w:adjustRightInd w:val="0"/>
        <w:spacing w:before="60" w:after="0"/>
        <w:jc w:val="left"/>
        <w:textAlignment w:val="baseline"/>
        <w:rPr>
          <w:rFonts w:asciiTheme="minorHAnsi" w:hAnsiTheme="minorHAnsi" w:cstheme="minorHAnsi"/>
          <w:sz w:val="22"/>
          <w:szCs w:val="22"/>
        </w:rPr>
      </w:pPr>
      <w:r w:rsidRPr="000E14A7">
        <w:rPr>
          <w:rFonts w:asciiTheme="minorHAnsi" w:hAnsiTheme="minorHAnsi" w:cstheme="minorHAnsi"/>
          <w:sz w:val="22"/>
          <w:szCs w:val="22"/>
        </w:rPr>
        <w:t>Upon completion of a project, CP will prepare Project Completion Report</w:t>
      </w:r>
      <w:r w:rsidR="003F1613" w:rsidRPr="000E14A7">
        <w:rPr>
          <w:rFonts w:asciiTheme="minorHAnsi" w:hAnsiTheme="minorHAnsi" w:cstheme="minorHAnsi"/>
          <w:sz w:val="22"/>
          <w:szCs w:val="22"/>
        </w:rPr>
        <w:t>s</w:t>
      </w:r>
      <w:r w:rsidRPr="000E14A7">
        <w:rPr>
          <w:rFonts w:asciiTheme="minorHAnsi" w:hAnsiTheme="minorHAnsi" w:cstheme="minorHAnsi"/>
          <w:sz w:val="22"/>
          <w:szCs w:val="22"/>
        </w:rPr>
        <w:t xml:space="preserve"> </w:t>
      </w:r>
      <w:r w:rsidR="00BD472E" w:rsidRPr="000E14A7">
        <w:rPr>
          <w:rFonts w:asciiTheme="minorHAnsi" w:hAnsiTheme="minorHAnsi" w:cstheme="minorHAnsi"/>
          <w:sz w:val="22"/>
          <w:szCs w:val="22"/>
        </w:rPr>
        <w:t>(Form I</w:t>
      </w:r>
      <w:r w:rsidR="007D0CD9" w:rsidRPr="000E14A7">
        <w:rPr>
          <w:rFonts w:asciiTheme="minorHAnsi" w:hAnsiTheme="minorHAnsi" w:cstheme="minorHAnsi"/>
          <w:sz w:val="22"/>
          <w:szCs w:val="22"/>
        </w:rPr>
        <w:t>.1</w:t>
      </w:r>
      <w:r w:rsidR="00BD472E" w:rsidRPr="000E14A7">
        <w:rPr>
          <w:rFonts w:asciiTheme="minorHAnsi" w:hAnsiTheme="minorHAnsi" w:cstheme="minorHAnsi"/>
          <w:sz w:val="22"/>
          <w:szCs w:val="22"/>
        </w:rPr>
        <w:t>)</w:t>
      </w:r>
      <w:r w:rsidR="003F1613" w:rsidRPr="000E14A7">
        <w:rPr>
          <w:rFonts w:asciiTheme="minorHAnsi" w:hAnsiTheme="minorHAnsi" w:cstheme="minorHAnsi"/>
          <w:sz w:val="22"/>
          <w:szCs w:val="22"/>
        </w:rPr>
        <w:t xml:space="preserve"> for each project/ scheme,</w:t>
      </w:r>
      <w:r w:rsidR="00BD472E" w:rsidRPr="000E14A7">
        <w:rPr>
          <w:rFonts w:asciiTheme="minorHAnsi" w:hAnsiTheme="minorHAnsi" w:cstheme="minorHAnsi"/>
          <w:sz w:val="22"/>
          <w:szCs w:val="22"/>
        </w:rPr>
        <w:t xml:space="preserve"> </w:t>
      </w:r>
      <w:r w:rsidR="003F1613" w:rsidRPr="000E14A7">
        <w:rPr>
          <w:rFonts w:asciiTheme="minorHAnsi" w:hAnsiTheme="minorHAnsi" w:cstheme="minorHAnsi"/>
          <w:sz w:val="22"/>
          <w:szCs w:val="22"/>
        </w:rPr>
        <w:t xml:space="preserve">and submit them </w:t>
      </w:r>
      <w:r w:rsidR="000C42DF" w:rsidRPr="000E14A7">
        <w:rPr>
          <w:rFonts w:asciiTheme="minorHAnsi" w:hAnsiTheme="minorHAnsi" w:cstheme="minorHAnsi"/>
          <w:sz w:val="22"/>
          <w:szCs w:val="22"/>
        </w:rPr>
        <w:t xml:space="preserve">to WFP within 20 working days. </w:t>
      </w:r>
      <w:r w:rsidR="003F1613" w:rsidRPr="000E14A7">
        <w:rPr>
          <w:rFonts w:asciiTheme="minorHAnsi" w:hAnsiTheme="minorHAnsi" w:cstheme="minorHAnsi"/>
          <w:sz w:val="22"/>
          <w:szCs w:val="22"/>
        </w:rPr>
        <w:t>A</w:t>
      </w:r>
      <w:r w:rsidR="000C42DF" w:rsidRPr="000E14A7">
        <w:rPr>
          <w:rFonts w:asciiTheme="minorHAnsi" w:hAnsiTheme="minorHAnsi" w:cstheme="minorHAnsi"/>
          <w:iCs/>
          <w:sz w:val="22"/>
          <w:szCs w:val="22"/>
        </w:rPr>
        <w:t xml:space="preserve"> final </w:t>
      </w:r>
      <w:r w:rsidR="003F1613" w:rsidRPr="000E14A7">
        <w:rPr>
          <w:rFonts w:asciiTheme="minorHAnsi" w:hAnsiTheme="minorHAnsi" w:cstheme="minorHAnsi"/>
          <w:iCs/>
          <w:sz w:val="22"/>
          <w:szCs w:val="22"/>
        </w:rPr>
        <w:t xml:space="preserve">narrative </w:t>
      </w:r>
      <w:r w:rsidR="000C42DF" w:rsidRPr="000E14A7">
        <w:rPr>
          <w:rFonts w:asciiTheme="minorHAnsi" w:hAnsiTheme="minorHAnsi" w:cstheme="minorHAnsi"/>
          <w:iCs/>
          <w:sz w:val="22"/>
          <w:szCs w:val="22"/>
        </w:rPr>
        <w:t xml:space="preserve">report </w:t>
      </w:r>
      <w:r w:rsidR="00CE434B" w:rsidRPr="000E14A7">
        <w:rPr>
          <w:rFonts w:asciiTheme="minorHAnsi" w:hAnsiTheme="minorHAnsi" w:cstheme="minorHAnsi"/>
          <w:iCs/>
          <w:sz w:val="22"/>
          <w:szCs w:val="22"/>
        </w:rPr>
        <w:t xml:space="preserve">with </w:t>
      </w:r>
      <w:r w:rsidR="000C42DF" w:rsidRPr="000E14A7">
        <w:rPr>
          <w:rFonts w:asciiTheme="minorHAnsi" w:hAnsiTheme="minorHAnsi" w:cstheme="minorHAnsi"/>
          <w:iCs/>
          <w:sz w:val="22"/>
          <w:szCs w:val="22"/>
        </w:rPr>
        <w:t xml:space="preserve">consolidated information covering the whole of the agreement </w:t>
      </w:r>
      <w:r w:rsidR="00CE434B" w:rsidRPr="000E14A7">
        <w:rPr>
          <w:rFonts w:asciiTheme="minorHAnsi" w:hAnsiTheme="minorHAnsi" w:cstheme="minorHAnsi"/>
          <w:iCs/>
          <w:sz w:val="22"/>
          <w:szCs w:val="22"/>
        </w:rPr>
        <w:t>will have to be submitted to WFP</w:t>
      </w:r>
      <w:r w:rsidR="000C42DF" w:rsidRPr="000E14A7">
        <w:rPr>
          <w:rFonts w:asciiTheme="minorHAnsi" w:hAnsiTheme="minorHAnsi" w:cstheme="minorHAnsi"/>
          <w:iCs/>
          <w:sz w:val="22"/>
          <w:szCs w:val="22"/>
        </w:rPr>
        <w:t xml:space="preserve"> within 90 days</w:t>
      </w:r>
      <w:r w:rsidR="00656AE7" w:rsidRPr="000E14A7">
        <w:rPr>
          <w:rFonts w:asciiTheme="minorHAnsi" w:hAnsiTheme="minorHAnsi" w:cstheme="minorHAnsi"/>
          <w:iCs/>
          <w:sz w:val="22"/>
          <w:szCs w:val="22"/>
        </w:rPr>
        <w:t>.</w:t>
      </w:r>
    </w:p>
    <w:p w:rsidR="000C15E8" w:rsidRPr="000E14A7" w:rsidRDefault="000C15E8" w:rsidP="00967892">
      <w:pPr>
        <w:numPr>
          <w:ilvl w:val="0"/>
          <w:numId w:val="38"/>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CP is responsible to investigate any discrepancy between food</w:t>
      </w:r>
      <w:r w:rsidR="00EC082D" w:rsidRPr="000E14A7">
        <w:rPr>
          <w:rFonts w:asciiTheme="minorHAnsi" w:hAnsiTheme="minorHAnsi" w:cstheme="minorHAnsi"/>
          <w:sz w:val="22"/>
          <w:szCs w:val="22"/>
        </w:rPr>
        <w:t>/cash</w:t>
      </w:r>
      <w:r w:rsidRPr="000E14A7">
        <w:rPr>
          <w:rFonts w:asciiTheme="minorHAnsi" w:hAnsiTheme="minorHAnsi" w:cstheme="minorHAnsi"/>
          <w:sz w:val="22"/>
          <w:szCs w:val="22"/>
        </w:rPr>
        <w:t xml:space="preserve"> release and distribution, </w:t>
      </w:r>
      <w:r w:rsidR="004C7DE5">
        <w:rPr>
          <w:rFonts w:asciiTheme="minorHAnsi" w:hAnsiTheme="minorHAnsi" w:cstheme="minorHAnsi"/>
          <w:sz w:val="22"/>
          <w:szCs w:val="22"/>
        </w:rPr>
        <w:t>miss-</w:t>
      </w:r>
      <w:r w:rsidRPr="000E14A7">
        <w:rPr>
          <w:rFonts w:asciiTheme="minorHAnsi" w:hAnsiTheme="minorHAnsi" w:cstheme="minorHAnsi"/>
          <w:sz w:val="22"/>
          <w:szCs w:val="22"/>
        </w:rPr>
        <w:t>targeting or misuse of food</w:t>
      </w:r>
      <w:r w:rsidR="00EC082D" w:rsidRPr="000E14A7">
        <w:rPr>
          <w:rFonts w:asciiTheme="minorHAnsi" w:hAnsiTheme="minorHAnsi" w:cstheme="minorHAnsi"/>
          <w:sz w:val="22"/>
          <w:szCs w:val="22"/>
        </w:rPr>
        <w:t>, cash</w:t>
      </w:r>
      <w:r w:rsidRPr="000E14A7">
        <w:rPr>
          <w:rFonts w:asciiTheme="minorHAnsi" w:hAnsiTheme="minorHAnsi" w:cstheme="minorHAnsi"/>
          <w:sz w:val="22"/>
          <w:szCs w:val="22"/>
        </w:rPr>
        <w:t xml:space="preserve"> or non-food items.</w:t>
      </w:r>
    </w:p>
    <w:p w:rsidR="000C15E8" w:rsidRPr="000E14A7" w:rsidRDefault="000C15E8" w:rsidP="00967892">
      <w:pPr>
        <w:numPr>
          <w:ilvl w:val="0"/>
          <w:numId w:val="38"/>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 xml:space="preserve">WFP </w:t>
      </w:r>
      <w:r w:rsidRPr="000E14A7">
        <w:rPr>
          <w:rFonts w:asciiTheme="minorHAnsi" w:hAnsiTheme="minorHAnsi" w:cstheme="minorHAnsi"/>
          <w:iCs/>
          <w:sz w:val="22"/>
          <w:szCs w:val="22"/>
        </w:rPr>
        <w:t xml:space="preserve">will conduct </w:t>
      </w:r>
      <w:r w:rsidR="00656AE7" w:rsidRPr="000E14A7">
        <w:rPr>
          <w:rFonts w:asciiTheme="minorHAnsi" w:hAnsiTheme="minorHAnsi" w:cstheme="minorHAnsi"/>
          <w:iCs/>
          <w:sz w:val="22"/>
          <w:szCs w:val="22"/>
        </w:rPr>
        <w:t xml:space="preserve">distribution and post-distribution </w:t>
      </w:r>
      <w:r w:rsidRPr="000E14A7">
        <w:rPr>
          <w:rFonts w:asciiTheme="minorHAnsi" w:hAnsiTheme="minorHAnsi" w:cstheme="minorHAnsi"/>
          <w:iCs/>
          <w:sz w:val="22"/>
          <w:szCs w:val="22"/>
        </w:rPr>
        <w:t xml:space="preserve">monitoring </w:t>
      </w:r>
      <w:r w:rsidR="00656AE7" w:rsidRPr="000E14A7">
        <w:rPr>
          <w:rFonts w:asciiTheme="minorHAnsi" w:hAnsiTheme="minorHAnsi" w:cstheme="minorHAnsi"/>
          <w:iCs/>
          <w:sz w:val="22"/>
          <w:szCs w:val="22"/>
        </w:rPr>
        <w:t xml:space="preserve">visits </w:t>
      </w:r>
      <w:r w:rsidRPr="000E14A7">
        <w:rPr>
          <w:rFonts w:asciiTheme="minorHAnsi" w:hAnsiTheme="minorHAnsi" w:cstheme="minorHAnsi"/>
          <w:iCs/>
          <w:sz w:val="22"/>
          <w:szCs w:val="22"/>
        </w:rPr>
        <w:t>independently or join</w:t>
      </w:r>
      <w:r w:rsidR="00D80240" w:rsidRPr="000E14A7">
        <w:rPr>
          <w:rFonts w:asciiTheme="minorHAnsi" w:hAnsiTheme="minorHAnsi" w:cstheme="minorHAnsi"/>
          <w:iCs/>
          <w:sz w:val="22"/>
          <w:szCs w:val="22"/>
        </w:rPr>
        <w:t xml:space="preserve">tly with CP </w:t>
      </w:r>
      <w:r w:rsidR="00603899" w:rsidRPr="000E14A7">
        <w:rPr>
          <w:rFonts w:asciiTheme="minorHAnsi" w:hAnsiTheme="minorHAnsi" w:cstheme="minorHAnsi"/>
          <w:iCs/>
          <w:sz w:val="22"/>
          <w:szCs w:val="22"/>
        </w:rPr>
        <w:t xml:space="preserve">staff </w:t>
      </w:r>
      <w:r w:rsidR="00D80240" w:rsidRPr="000E14A7">
        <w:rPr>
          <w:rFonts w:asciiTheme="minorHAnsi" w:hAnsiTheme="minorHAnsi" w:cstheme="minorHAnsi"/>
          <w:iCs/>
          <w:sz w:val="22"/>
          <w:szCs w:val="22"/>
        </w:rPr>
        <w:t>and</w:t>
      </w:r>
      <w:r w:rsidR="007D0CD9" w:rsidRPr="000E14A7">
        <w:rPr>
          <w:rFonts w:asciiTheme="minorHAnsi" w:hAnsiTheme="minorHAnsi" w:cstheme="minorHAnsi"/>
          <w:iCs/>
          <w:sz w:val="22"/>
          <w:szCs w:val="22"/>
        </w:rPr>
        <w:t>/or</w:t>
      </w:r>
      <w:r w:rsidR="00D80240" w:rsidRPr="000E14A7">
        <w:rPr>
          <w:rFonts w:asciiTheme="minorHAnsi" w:hAnsiTheme="minorHAnsi" w:cstheme="minorHAnsi"/>
          <w:iCs/>
          <w:sz w:val="22"/>
          <w:szCs w:val="22"/>
        </w:rPr>
        <w:t xml:space="preserve"> government </w:t>
      </w:r>
      <w:r w:rsidR="00603899" w:rsidRPr="000E14A7">
        <w:rPr>
          <w:rFonts w:asciiTheme="minorHAnsi" w:hAnsiTheme="minorHAnsi" w:cstheme="minorHAnsi"/>
          <w:iCs/>
          <w:sz w:val="22"/>
          <w:szCs w:val="22"/>
        </w:rPr>
        <w:t xml:space="preserve">officials </w:t>
      </w:r>
      <w:r w:rsidRPr="000E14A7">
        <w:rPr>
          <w:rFonts w:asciiTheme="minorHAnsi" w:hAnsiTheme="minorHAnsi" w:cstheme="minorHAnsi"/>
          <w:iCs/>
          <w:sz w:val="22"/>
          <w:szCs w:val="22"/>
        </w:rPr>
        <w:t>to as</w:t>
      </w:r>
      <w:r w:rsidRPr="000E14A7">
        <w:rPr>
          <w:rFonts w:asciiTheme="minorHAnsi" w:hAnsiTheme="minorHAnsi" w:cstheme="minorHAnsi"/>
          <w:sz w:val="22"/>
          <w:szCs w:val="22"/>
        </w:rPr>
        <w:t>sess physical achievements as well as food</w:t>
      </w:r>
      <w:r w:rsidR="00656AE7" w:rsidRPr="000E14A7">
        <w:rPr>
          <w:rFonts w:asciiTheme="minorHAnsi" w:hAnsiTheme="minorHAnsi" w:cstheme="minorHAnsi"/>
          <w:sz w:val="22"/>
          <w:szCs w:val="22"/>
        </w:rPr>
        <w:t>/cash</w:t>
      </w:r>
      <w:r w:rsidRPr="000E14A7">
        <w:rPr>
          <w:rFonts w:asciiTheme="minorHAnsi" w:hAnsiTheme="minorHAnsi" w:cstheme="minorHAnsi"/>
          <w:sz w:val="22"/>
          <w:szCs w:val="22"/>
        </w:rPr>
        <w:t xml:space="preserve"> received and distributed. </w:t>
      </w:r>
    </w:p>
    <w:p w:rsidR="004A77F1" w:rsidRPr="000E14A7" w:rsidRDefault="000C15E8" w:rsidP="00967892">
      <w:pPr>
        <w:numPr>
          <w:ilvl w:val="0"/>
          <w:numId w:val="38"/>
        </w:numPr>
        <w:spacing w:before="60" w:after="0"/>
        <w:jc w:val="left"/>
        <w:rPr>
          <w:rFonts w:asciiTheme="minorHAnsi" w:hAnsiTheme="minorHAnsi" w:cstheme="minorHAnsi"/>
          <w:sz w:val="22"/>
          <w:szCs w:val="22"/>
        </w:rPr>
      </w:pPr>
      <w:r w:rsidRPr="000E14A7">
        <w:rPr>
          <w:rFonts w:asciiTheme="minorHAnsi" w:hAnsiTheme="minorHAnsi" w:cstheme="minorHAnsi"/>
          <w:sz w:val="22"/>
          <w:szCs w:val="22"/>
        </w:rPr>
        <w:t xml:space="preserve">Any case of diversion of food or funds provided to the </w:t>
      </w:r>
      <w:r w:rsidR="00603899" w:rsidRPr="000E14A7">
        <w:rPr>
          <w:rFonts w:asciiTheme="minorHAnsi" w:hAnsiTheme="minorHAnsi" w:cstheme="minorHAnsi"/>
          <w:sz w:val="22"/>
          <w:szCs w:val="22"/>
        </w:rPr>
        <w:t>project will be reported to WFP and CP</w:t>
      </w:r>
      <w:r w:rsidR="007D0CD9" w:rsidRPr="000E14A7">
        <w:rPr>
          <w:rFonts w:asciiTheme="minorHAnsi" w:hAnsiTheme="minorHAnsi" w:cstheme="minorHAnsi"/>
          <w:sz w:val="22"/>
          <w:szCs w:val="22"/>
        </w:rPr>
        <w:t>’s country office</w:t>
      </w:r>
      <w:r w:rsidRPr="000E14A7">
        <w:rPr>
          <w:rFonts w:asciiTheme="minorHAnsi" w:hAnsiTheme="minorHAnsi" w:cstheme="minorHAnsi"/>
          <w:sz w:val="22"/>
          <w:szCs w:val="22"/>
        </w:rPr>
        <w:t xml:space="preserve"> and the los</w:t>
      </w:r>
      <w:r w:rsidR="00D80240" w:rsidRPr="000E14A7">
        <w:rPr>
          <w:rFonts w:asciiTheme="minorHAnsi" w:hAnsiTheme="minorHAnsi" w:cstheme="minorHAnsi"/>
          <w:sz w:val="22"/>
          <w:szCs w:val="22"/>
        </w:rPr>
        <w:t>s of food</w:t>
      </w:r>
      <w:r w:rsidR="00EC082D" w:rsidRPr="000E14A7">
        <w:rPr>
          <w:rFonts w:asciiTheme="minorHAnsi" w:hAnsiTheme="minorHAnsi" w:cstheme="minorHAnsi"/>
          <w:sz w:val="22"/>
          <w:szCs w:val="22"/>
        </w:rPr>
        <w:t>/cash</w:t>
      </w:r>
      <w:r w:rsidR="00D80240" w:rsidRPr="000E14A7">
        <w:rPr>
          <w:rFonts w:asciiTheme="minorHAnsi" w:hAnsiTheme="minorHAnsi" w:cstheme="minorHAnsi"/>
          <w:sz w:val="22"/>
          <w:szCs w:val="22"/>
        </w:rPr>
        <w:t xml:space="preserve"> will be recovered by</w:t>
      </w:r>
      <w:r w:rsidRPr="000E14A7">
        <w:rPr>
          <w:rFonts w:asciiTheme="minorHAnsi" w:hAnsiTheme="minorHAnsi" w:cstheme="minorHAnsi"/>
          <w:sz w:val="22"/>
          <w:szCs w:val="22"/>
        </w:rPr>
        <w:t xml:space="preserve"> the responsible party</w:t>
      </w:r>
      <w:r w:rsidR="00603899" w:rsidRPr="000E14A7">
        <w:rPr>
          <w:rFonts w:asciiTheme="minorHAnsi" w:hAnsiTheme="minorHAnsi" w:cstheme="minorHAnsi"/>
          <w:sz w:val="22"/>
          <w:szCs w:val="22"/>
        </w:rPr>
        <w:t>/person on the basis of joint investigation</w:t>
      </w:r>
      <w:r w:rsidRPr="000E14A7">
        <w:rPr>
          <w:rFonts w:asciiTheme="minorHAnsi" w:hAnsiTheme="minorHAnsi" w:cstheme="minorHAnsi"/>
          <w:sz w:val="22"/>
          <w:szCs w:val="22"/>
        </w:rPr>
        <w:t xml:space="preserve">. </w:t>
      </w:r>
    </w:p>
    <w:p w:rsidR="007F77D3" w:rsidRPr="000E14A7" w:rsidRDefault="007F77D3">
      <w:pPr>
        <w:spacing w:before="60" w:after="0"/>
        <w:ind w:left="720"/>
        <w:jc w:val="left"/>
        <w:rPr>
          <w:rFonts w:asciiTheme="minorHAnsi" w:hAnsiTheme="minorHAnsi" w:cstheme="minorHAnsi"/>
          <w:sz w:val="22"/>
          <w:szCs w:val="22"/>
        </w:rPr>
      </w:pPr>
    </w:p>
    <w:p w:rsidR="00CE434B" w:rsidRPr="00321407" w:rsidRDefault="00CE434B" w:rsidP="00CE434B">
      <w:pPr>
        <w:rPr>
          <w:rFonts w:asciiTheme="minorHAnsi" w:hAnsiTheme="minorHAnsi" w:cstheme="minorHAnsi"/>
          <w:b/>
        </w:rPr>
      </w:pPr>
      <w:r w:rsidRPr="00321407">
        <w:rPr>
          <w:rFonts w:asciiTheme="minorHAnsi" w:hAnsiTheme="minorHAnsi" w:cstheme="minorHAnsi"/>
          <w:b/>
        </w:rPr>
        <w:t>Beneficiary Feedback Mechanisms</w:t>
      </w:r>
    </w:p>
    <w:p w:rsidR="007F77D3" w:rsidRPr="000E14A7" w:rsidRDefault="00F45403" w:rsidP="00A470BA">
      <w:pPr>
        <w:spacing w:before="0" w:after="0"/>
        <w:ind w:left="720"/>
        <w:jc w:val="left"/>
        <w:rPr>
          <w:rFonts w:asciiTheme="minorHAnsi" w:hAnsiTheme="minorHAnsi" w:cstheme="minorHAnsi"/>
          <w:sz w:val="22"/>
          <w:szCs w:val="22"/>
          <w:lang w:val="en-GB"/>
        </w:rPr>
      </w:pPr>
      <w:r w:rsidRPr="000E14A7">
        <w:rPr>
          <w:rFonts w:asciiTheme="minorHAnsi" w:hAnsiTheme="minorHAnsi" w:cstheme="minorHAnsi"/>
          <w:sz w:val="22"/>
          <w:szCs w:val="22"/>
          <w:lang w:val="en-GB"/>
        </w:rPr>
        <w:t xml:space="preserve">A Beneficiary Feedback Mechanism is a tool that provides a direct communication between WFP and beneficiaries. The Mechanism aims to identify a range of issues including protection, fraud and diversion to help improve programming. </w:t>
      </w:r>
      <w:r w:rsidR="00E50477" w:rsidRPr="000E14A7">
        <w:rPr>
          <w:rFonts w:asciiTheme="minorHAnsi" w:hAnsiTheme="minorHAnsi" w:cstheme="minorHAnsi"/>
          <w:sz w:val="22"/>
          <w:szCs w:val="22"/>
          <w:lang w:val="en-GB"/>
        </w:rPr>
        <w:t xml:space="preserve">Through this mechanism, beneficiaries can raise complaints related to </w:t>
      </w:r>
      <w:r w:rsidRPr="000E14A7">
        <w:rPr>
          <w:rFonts w:asciiTheme="minorHAnsi" w:hAnsiTheme="minorHAnsi" w:cstheme="minorHAnsi"/>
          <w:sz w:val="22"/>
          <w:szCs w:val="22"/>
          <w:lang w:val="en-GB"/>
        </w:rPr>
        <w:t>targeting, quality of food, correct food basket</w:t>
      </w:r>
      <w:r w:rsidR="00E50477" w:rsidRPr="000E14A7">
        <w:rPr>
          <w:rFonts w:asciiTheme="minorHAnsi" w:hAnsiTheme="minorHAnsi" w:cstheme="minorHAnsi"/>
          <w:sz w:val="22"/>
          <w:szCs w:val="22"/>
          <w:lang w:val="en-GB"/>
        </w:rPr>
        <w:t>/ cash entitlement,</w:t>
      </w:r>
      <w:r w:rsidRPr="000E14A7">
        <w:rPr>
          <w:rFonts w:asciiTheme="minorHAnsi" w:hAnsiTheme="minorHAnsi" w:cstheme="minorHAnsi"/>
          <w:sz w:val="22"/>
          <w:szCs w:val="22"/>
          <w:lang w:val="en-GB"/>
        </w:rPr>
        <w:t xml:space="preserve"> cases of misconduct, fraud, corruption, political interference and preferential treatment</w:t>
      </w:r>
      <w:r w:rsidR="00E50477" w:rsidRPr="000E14A7">
        <w:rPr>
          <w:rFonts w:asciiTheme="minorHAnsi" w:hAnsiTheme="minorHAnsi" w:cstheme="minorHAnsi"/>
          <w:sz w:val="22"/>
          <w:szCs w:val="22"/>
          <w:lang w:val="en-GB"/>
        </w:rPr>
        <w:t xml:space="preserve">. </w:t>
      </w:r>
    </w:p>
    <w:p w:rsidR="00E50477" w:rsidRPr="000E14A7" w:rsidRDefault="00E50477" w:rsidP="00A470BA">
      <w:pPr>
        <w:spacing w:before="0" w:after="0"/>
        <w:ind w:left="720"/>
        <w:rPr>
          <w:rFonts w:asciiTheme="minorHAnsi" w:hAnsiTheme="minorHAnsi" w:cstheme="minorHAnsi"/>
          <w:sz w:val="22"/>
          <w:szCs w:val="22"/>
          <w:lang w:val="en-GB"/>
        </w:rPr>
      </w:pPr>
      <w:r w:rsidRPr="000E14A7">
        <w:rPr>
          <w:rFonts w:asciiTheme="minorHAnsi" w:hAnsiTheme="minorHAnsi" w:cstheme="minorHAnsi"/>
          <w:sz w:val="22"/>
          <w:szCs w:val="22"/>
          <w:lang w:val="en-GB"/>
        </w:rPr>
        <w:t xml:space="preserve">The Mechanism can have a written or verbal form. Examples of written mechanism include complaints box (with or without a standard form) and evaluation forms, while the most common form of verbal mechanism is a telephone hotline (where the number of a WFP staff is provided to all community members). </w:t>
      </w:r>
    </w:p>
    <w:p w:rsidR="00E50477" w:rsidRPr="000E14A7" w:rsidRDefault="00E50477" w:rsidP="00A470BA">
      <w:pPr>
        <w:spacing w:before="0" w:after="0"/>
        <w:ind w:left="720"/>
        <w:rPr>
          <w:rFonts w:asciiTheme="minorHAnsi" w:hAnsiTheme="minorHAnsi" w:cstheme="minorHAnsi"/>
          <w:sz w:val="22"/>
          <w:szCs w:val="22"/>
          <w:lang w:val="en-GB"/>
        </w:rPr>
      </w:pPr>
      <w:r w:rsidRPr="000E14A7">
        <w:rPr>
          <w:rFonts w:asciiTheme="minorHAnsi" w:hAnsiTheme="minorHAnsi" w:cstheme="minorHAnsi"/>
          <w:sz w:val="22"/>
          <w:szCs w:val="22"/>
          <w:lang w:val="en-GB"/>
        </w:rPr>
        <w:t xml:space="preserve">During the project design phase, </w:t>
      </w:r>
      <w:r w:rsidR="00F45403" w:rsidRPr="000E14A7">
        <w:rPr>
          <w:rFonts w:asciiTheme="minorHAnsi" w:hAnsiTheme="minorHAnsi" w:cstheme="minorHAnsi"/>
          <w:sz w:val="22"/>
          <w:szCs w:val="22"/>
          <w:lang w:val="en-GB"/>
        </w:rPr>
        <w:t xml:space="preserve">CPs are encouraged to discuss with the community and PMC what would be the most appropriate form of Feedback Mechanism and advice WFP accordingly. </w:t>
      </w:r>
      <w:r w:rsidRPr="000E14A7">
        <w:rPr>
          <w:rFonts w:asciiTheme="minorHAnsi" w:hAnsiTheme="minorHAnsi" w:cstheme="minorHAnsi"/>
          <w:sz w:val="22"/>
          <w:szCs w:val="22"/>
          <w:lang w:val="en-GB"/>
        </w:rPr>
        <w:t xml:space="preserve">At the beginning of the project CP shall inform all community members (and not only WFP beneficiaries) about the mechanism and the way it works. During the course of implementation WFP SO staff will be responsible to </w:t>
      </w:r>
      <w:r w:rsidR="000D17CC" w:rsidRPr="000E14A7">
        <w:rPr>
          <w:rFonts w:asciiTheme="minorHAnsi" w:hAnsiTheme="minorHAnsi" w:cstheme="minorHAnsi"/>
          <w:sz w:val="22"/>
          <w:szCs w:val="22"/>
          <w:lang w:val="en-GB"/>
        </w:rPr>
        <w:t>collect,</w:t>
      </w:r>
      <w:r w:rsidRPr="000E14A7">
        <w:rPr>
          <w:rFonts w:asciiTheme="minorHAnsi" w:hAnsiTheme="minorHAnsi" w:cstheme="minorHAnsi"/>
          <w:sz w:val="22"/>
          <w:szCs w:val="22"/>
          <w:lang w:val="en-GB"/>
        </w:rPr>
        <w:t xml:space="preserve"> process and investigate any relevant feedback/ complaint</w:t>
      </w:r>
      <w:r w:rsidR="000D17CC" w:rsidRPr="000E14A7">
        <w:rPr>
          <w:rFonts w:asciiTheme="minorHAnsi" w:hAnsiTheme="minorHAnsi" w:cstheme="minorHAnsi"/>
          <w:sz w:val="22"/>
          <w:szCs w:val="22"/>
          <w:lang w:val="en-GB"/>
        </w:rPr>
        <w:t>s</w:t>
      </w:r>
      <w:r w:rsidRPr="000E14A7">
        <w:rPr>
          <w:rFonts w:asciiTheme="minorHAnsi" w:hAnsiTheme="minorHAnsi" w:cstheme="minorHAnsi"/>
          <w:sz w:val="22"/>
          <w:szCs w:val="22"/>
          <w:lang w:val="en-GB"/>
        </w:rPr>
        <w:t xml:space="preserve">. </w:t>
      </w:r>
    </w:p>
    <w:p w:rsidR="00F45403" w:rsidRPr="000E14A7" w:rsidRDefault="00F45403">
      <w:pPr>
        <w:spacing w:before="60" w:after="0"/>
        <w:ind w:left="720"/>
        <w:jc w:val="left"/>
        <w:rPr>
          <w:rFonts w:asciiTheme="minorHAnsi" w:hAnsiTheme="minorHAnsi" w:cstheme="minorHAnsi"/>
          <w:sz w:val="22"/>
          <w:szCs w:val="22"/>
        </w:rPr>
      </w:pPr>
    </w:p>
    <w:p w:rsidR="000C15E8" w:rsidRPr="000E14A7" w:rsidRDefault="00F9681A" w:rsidP="000C15E8">
      <w:pPr>
        <w:rPr>
          <w:rFonts w:asciiTheme="minorHAnsi" w:hAnsiTheme="minorHAnsi" w:cstheme="minorHAnsi"/>
          <w:b/>
        </w:rPr>
      </w:pPr>
      <w:r w:rsidRPr="000E14A7">
        <w:rPr>
          <w:rFonts w:asciiTheme="minorHAnsi" w:hAnsiTheme="minorHAnsi" w:cstheme="minorHAnsi"/>
          <w:b/>
        </w:rPr>
        <w:lastRenderedPageBreak/>
        <w:t>4.4</w:t>
      </w:r>
      <w:r w:rsidRPr="000E14A7">
        <w:rPr>
          <w:rFonts w:asciiTheme="minorHAnsi" w:hAnsiTheme="minorHAnsi" w:cstheme="minorHAnsi"/>
          <w:b/>
        </w:rPr>
        <w:tab/>
        <w:t>Evaluation</w:t>
      </w:r>
    </w:p>
    <w:p w:rsidR="00CE434B" w:rsidRDefault="000C15E8" w:rsidP="004C7DE5">
      <w:pPr>
        <w:pStyle w:val="BodyText"/>
        <w:ind w:left="720"/>
        <w:jc w:val="both"/>
        <w:rPr>
          <w:rFonts w:asciiTheme="minorHAnsi" w:hAnsiTheme="minorHAnsi" w:cstheme="minorHAnsi"/>
          <w:sz w:val="22"/>
          <w:szCs w:val="22"/>
        </w:rPr>
      </w:pPr>
      <w:r w:rsidRPr="000E14A7">
        <w:rPr>
          <w:rFonts w:asciiTheme="minorHAnsi" w:hAnsiTheme="minorHAnsi" w:cstheme="minorHAnsi"/>
          <w:sz w:val="22"/>
          <w:szCs w:val="22"/>
        </w:rPr>
        <w:t xml:space="preserve">WFP will conduct evaluation on </w:t>
      </w:r>
      <w:r w:rsidR="001B4F4B" w:rsidRPr="000E14A7">
        <w:rPr>
          <w:rFonts w:asciiTheme="minorHAnsi" w:hAnsiTheme="minorHAnsi" w:cstheme="minorHAnsi"/>
          <w:sz w:val="22"/>
          <w:szCs w:val="22"/>
        </w:rPr>
        <w:t xml:space="preserve">the </w:t>
      </w:r>
      <w:r w:rsidR="00B76F95" w:rsidRPr="000E14A7">
        <w:rPr>
          <w:rFonts w:asciiTheme="minorHAnsi" w:hAnsiTheme="minorHAnsi" w:cstheme="minorHAnsi"/>
          <w:sz w:val="22"/>
          <w:szCs w:val="22"/>
        </w:rPr>
        <w:t>achievements</w:t>
      </w:r>
      <w:r w:rsidRPr="000E14A7">
        <w:rPr>
          <w:rFonts w:asciiTheme="minorHAnsi" w:hAnsiTheme="minorHAnsi" w:cstheme="minorHAnsi"/>
          <w:sz w:val="22"/>
          <w:szCs w:val="22"/>
        </w:rPr>
        <w:t xml:space="preserve"> </w:t>
      </w:r>
      <w:r w:rsidR="00967892" w:rsidRPr="000E14A7">
        <w:rPr>
          <w:rFonts w:asciiTheme="minorHAnsi" w:hAnsiTheme="minorHAnsi" w:cstheme="minorHAnsi"/>
          <w:sz w:val="22"/>
          <w:szCs w:val="22"/>
        </w:rPr>
        <w:t xml:space="preserve">and impacts </w:t>
      </w:r>
      <w:r w:rsidRPr="000E14A7">
        <w:rPr>
          <w:rFonts w:asciiTheme="minorHAnsi" w:hAnsiTheme="minorHAnsi" w:cstheme="minorHAnsi"/>
          <w:sz w:val="22"/>
          <w:szCs w:val="22"/>
        </w:rPr>
        <w:t>in the sampled/selected beneficiary</w:t>
      </w:r>
      <w:r w:rsidR="00B76F95" w:rsidRPr="000E14A7">
        <w:rPr>
          <w:rFonts w:asciiTheme="minorHAnsi" w:hAnsiTheme="minorHAnsi" w:cstheme="minorHAnsi"/>
          <w:sz w:val="22"/>
          <w:szCs w:val="22"/>
        </w:rPr>
        <w:t xml:space="preserve"> c</w:t>
      </w:r>
      <w:r w:rsidRPr="000E14A7">
        <w:rPr>
          <w:rFonts w:asciiTheme="minorHAnsi" w:hAnsiTheme="minorHAnsi" w:cstheme="minorHAnsi"/>
          <w:sz w:val="22"/>
          <w:szCs w:val="22"/>
        </w:rPr>
        <w:t xml:space="preserve">ommunities. </w:t>
      </w:r>
      <w:bookmarkStart w:id="30" w:name="_Toc149810317"/>
      <w:r w:rsidR="00622135" w:rsidRPr="000E14A7">
        <w:rPr>
          <w:rFonts w:asciiTheme="minorHAnsi" w:hAnsiTheme="minorHAnsi" w:cstheme="minorHAnsi"/>
          <w:sz w:val="22"/>
          <w:szCs w:val="22"/>
        </w:rPr>
        <w:t>In case of cash-based projects, the final evaluation will also look at the effects on food markets, beneficiaries’ use of the money received, effectiveness and efficiency of delivery mechanism.</w:t>
      </w:r>
      <w:bookmarkEnd w:id="30"/>
    </w:p>
    <w:p w:rsidR="00782730" w:rsidRDefault="00782730" w:rsidP="004C7DE5">
      <w:pPr>
        <w:pStyle w:val="BodyText"/>
        <w:ind w:left="720"/>
        <w:jc w:val="both"/>
        <w:rPr>
          <w:rFonts w:asciiTheme="minorHAnsi" w:hAnsiTheme="minorHAnsi" w:cstheme="minorHAnsi"/>
          <w:sz w:val="22"/>
          <w:szCs w:val="22"/>
        </w:rPr>
      </w:pPr>
    </w:p>
    <w:p w:rsidR="00782730" w:rsidRPr="000E14A7" w:rsidRDefault="00782730" w:rsidP="00782730">
      <w:pPr>
        <w:rPr>
          <w:rFonts w:asciiTheme="minorHAnsi" w:hAnsiTheme="minorHAnsi" w:cstheme="minorHAnsi"/>
          <w:b/>
        </w:rPr>
      </w:pPr>
      <w:r w:rsidRPr="000E14A7">
        <w:rPr>
          <w:rFonts w:asciiTheme="minorHAnsi" w:hAnsiTheme="minorHAnsi" w:cstheme="minorHAnsi"/>
          <w:b/>
        </w:rPr>
        <w:t xml:space="preserve">Non-Food-Item (NFI) </w:t>
      </w:r>
    </w:p>
    <w:p w:rsidR="00782730" w:rsidRPr="000E14A7" w:rsidRDefault="00782730" w:rsidP="00782730">
      <w:pPr>
        <w:pStyle w:val="Heading3"/>
        <w:numPr>
          <w:ilvl w:val="0"/>
          <w:numId w:val="3"/>
        </w:numPr>
        <w:rPr>
          <w:rFonts w:asciiTheme="minorHAnsi" w:hAnsiTheme="minorHAnsi" w:cstheme="minorHAnsi"/>
          <w:sz w:val="24"/>
          <w:szCs w:val="24"/>
        </w:rPr>
      </w:pPr>
      <w:r w:rsidRPr="000E14A7">
        <w:rPr>
          <w:rFonts w:asciiTheme="minorHAnsi" w:hAnsiTheme="minorHAnsi" w:cstheme="minorHAnsi"/>
          <w:sz w:val="24"/>
          <w:szCs w:val="24"/>
        </w:rPr>
        <w:t>Principles</w:t>
      </w:r>
    </w:p>
    <w:p w:rsidR="00782730" w:rsidRPr="000E14A7" w:rsidRDefault="00782730" w:rsidP="00782730">
      <w:pPr>
        <w:numPr>
          <w:ilvl w:val="0"/>
          <w:numId w:val="31"/>
        </w:numPr>
        <w:rPr>
          <w:rFonts w:asciiTheme="minorHAnsi" w:hAnsiTheme="minorHAnsi" w:cstheme="minorHAnsi"/>
          <w:sz w:val="22"/>
          <w:szCs w:val="22"/>
        </w:rPr>
      </w:pPr>
      <w:r w:rsidRPr="000E14A7">
        <w:rPr>
          <w:rFonts w:asciiTheme="minorHAnsi" w:hAnsiTheme="minorHAnsi" w:cstheme="minorHAnsi"/>
          <w:sz w:val="22"/>
          <w:szCs w:val="22"/>
        </w:rPr>
        <w:t xml:space="preserve">Non-Food-Item </w:t>
      </w:r>
      <w:r w:rsidRPr="000E14A7">
        <w:rPr>
          <w:rFonts w:asciiTheme="minorHAnsi" w:hAnsiTheme="minorHAnsi" w:cstheme="minorHAnsi"/>
          <w:color w:val="000000"/>
          <w:sz w:val="22"/>
          <w:szCs w:val="22"/>
        </w:rPr>
        <w:t>is to complement FFW, CFW, FFE and MCHN to support the successfully creating quality asset and quality training. The linkage of FFW, CFW, FFE and MCHN with NFI inputs should always be considered first whenever possible as provision of NFI is aimed to achieve optimal benefits to vulnerable communities and support the longer term impact of food</w:t>
      </w:r>
      <w:r w:rsidRPr="000E14A7">
        <w:rPr>
          <w:rFonts w:asciiTheme="minorHAnsi" w:hAnsiTheme="minorHAnsi" w:cstheme="minorHAnsi"/>
          <w:sz w:val="22"/>
          <w:szCs w:val="22"/>
        </w:rPr>
        <w:t xml:space="preserve"> assistant activities.  </w:t>
      </w:r>
      <w:r w:rsidRPr="000E14A7">
        <w:rPr>
          <w:rFonts w:asciiTheme="minorHAnsi" w:hAnsiTheme="minorHAnsi" w:cstheme="minorHAnsi"/>
          <w:color w:val="0000FF"/>
          <w:sz w:val="22"/>
          <w:szCs w:val="22"/>
        </w:rPr>
        <w:t xml:space="preserve"> </w:t>
      </w:r>
    </w:p>
    <w:p w:rsidR="00782730" w:rsidRPr="000E14A7" w:rsidRDefault="00782730" w:rsidP="00782730">
      <w:pPr>
        <w:numPr>
          <w:ilvl w:val="0"/>
          <w:numId w:val="31"/>
        </w:numPr>
        <w:rPr>
          <w:rFonts w:asciiTheme="minorHAnsi" w:hAnsiTheme="minorHAnsi" w:cstheme="minorHAnsi"/>
          <w:sz w:val="22"/>
          <w:szCs w:val="22"/>
        </w:rPr>
      </w:pPr>
      <w:r w:rsidRPr="000E14A7">
        <w:rPr>
          <w:rFonts w:asciiTheme="minorHAnsi" w:hAnsiTheme="minorHAnsi" w:cstheme="minorHAnsi"/>
          <w:sz w:val="22"/>
          <w:szCs w:val="22"/>
        </w:rPr>
        <w:t>NFI should be used to the most appropriate technologies within CP capacities and in cost/effective manner.</w:t>
      </w:r>
    </w:p>
    <w:p w:rsidR="00E56A2B" w:rsidRDefault="00782730" w:rsidP="00782730">
      <w:pPr>
        <w:numPr>
          <w:ilvl w:val="0"/>
          <w:numId w:val="31"/>
        </w:numPr>
        <w:rPr>
          <w:rFonts w:asciiTheme="minorHAnsi" w:hAnsiTheme="minorHAnsi" w:cstheme="minorHAnsi"/>
          <w:sz w:val="22"/>
          <w:szCs w:val="22"/>
        </w:rPr>
      </w:pPr>
      <w:r w:rsidRPr="00E56A2B">
        <w:rPr>
          <w:rFonts w:asciiTheme="minorHAnsi" w:hAnsiTheme="minorHAnsi" w:cstheme="minorHAnsi"/>
          <w:sz w:val="22"/>
          <w:szCs w:val="22"/>
        </w:rPr>
        <w:t xml:space="preserve">CPs should discuss with WFP in each sub-office and budget of NFI requirement in the FLAs in advance emphasizing the linkage with FFW/CFW/FFE/MCHN and the sequence with NFI inputs.  </w:t>
      </w:r>
    </w:p>
    <w:p w:rsidR="00782730" w:rsidRPr="00E56A2B" w:rsidRDefault="00782730" w:rsidP="00782730">
      <w:pPr>
        <w:numPr>
          <w:ilvl w:val="0"/>
          <w:numId w:val="31"/>
        </w:numPr>
        <w:rPr>
          <w:rFonts w:asciiTheme="minorHAnsi" w:hAnsiTheme="minorHAnsi" w:cstheme="minorHAnsi"/>
          <w:sz w:val="22"/>
          <w:szCs w:val="22"/>
        </w:rPr>
      </w:pPr>
      <w:r w:rsidRPr="00E56A2B">
        <w:rPr>
          <w:rFonts w:asciiTheme="minorHAnsi" w:hAnsiTheme="minorHAnsi" w:cstheme="minorHAnsi"/>
          <w:sz w:val="22"/>
          <w:szCs w:val="22"/>
        </w:rPr>
        <w:t xml:space="preserve">All NFI calculation should apply UN monthly exchange rate. </w:t>
      </w:r>
    </w:p>
    <w:p w:rsidR="00782730" w:rsidRPr="000E14A7" w:rsidRDefault="00782730" w:rsidP="00782730">
      <w:pPr>
        <w:pStyle w:val="Heading3"/>
        <w:rPr>
          <w:rFonts w:asciiTheme="minorHAnsi" w:hAnsiTheme="minorHAnsi" w:cstheme="minorHAnsi"/>
          <w:sz w:val="24"/>
          <w:szCs w:val="24"/>
        </w:rPr>
      </w:pPr>
      <w:r w:rsidRPr="000E14A7">
        <w:rPr>
          <w:rFonts w:asciiTheme="minorHAnsi" w:hAnsiTheme="minorHAnsi" w:cstheme="minorHAnsi"/>
          <w:sz w:val="24"/>
          <w:szCs w:val="24"/>
        </w:rPr>
        <w:t>Criteria for eligibility</w:t>
      </w:r>
    </w:p>
    <w:p w:rsidR="00782730" w:rsidRPr="000E14A7" w:rsidRDefault="00782730" w:rsidP="00782730">
      <w:pPr>
        <w:spacing w:before="100" w:beforeAutospacing="1" w:after="100" w:afterAutospacing="1"/>
        <w:rPr>
          <w:rFonts w:asciiTheme="minorHAnsi" w:hAnsiTheme="minorHAnsi" w:cstheme="minorHAnsi"/>
          <w:sz w:val="22"/>
          <w:szCs w:val="22"/>
        </w:rPr>
      </w:pPr>
      <w:r w:rsidRPr="000E14A7">
        <w:rPr>
          <w:rFonts w:asciiTheme="minorHAnsi" w:hAnsiTheme="minorHAnsi" w:cstheme="minorHAnsi"/>
          <w:sz w:val="22"/>
          <w:szCs w:val="22"/>
        </w:rPr>
        <w:t xml:space="preserve">The NFI shall be used for sustainable benefits to “beneficiary themselves” in acquiring new skills/crops/alternative livelihoods or assisting for WFP program implementation. Hence, inputs and expertise related to costs for “non-beneficiaries” such as technical experts, travel expenses and other management costs should be covered by CP. </w:t>
      </w:r>
    </w:p>
    <w:p w:rsidR="00782730" w:rsidRPr="000E14A7" w:rsidRDefault="00782730" w:rsidP="00782730">
      <w:pPr>
        <w:rPr>
          <w:rFonts w:asciiTheme="minorHAnsi" w:hAnsiTheme="minorHAnsi" w:cstheme="minorHAnsi"/>
          <w:sz w:val="22"/>
          <w:szCs w:val="22"/>
        </w:rPr>
      </w:pPr>
      <w:r w:rsidRPr="000E14A7">
        <w:rPr>
          <w:rFonts w:asciiTheme="minorHAnsi" w:hAnsiTheme="minorHAnsi" w:cstheme="minorHAnsi"/>
          <w:sz w:val="22"/>
          <w:szCs w:val="22"/>
        </w:rPr>
        <w:t xml:space="preserve">The NFI requirement should adhere to one of the following:   </w:t>
      </w:r>
    </w:p>
    <w:p w:rsidR="00782730" w:rsidRPr="000E14A7" w:rsidRDefault="00782730" w:rsidP="00782730">
      <w:pPr>
        <w:numPr>
          <w:ilvl w:val="0"/>
          <w:numId w:val="27"/>
        </w:numPr>
        <w:rPr>
          <w:rFonts w:asciiTheme="minorHAnsi" w:hAnsiTheme="minorHAnsi" w:cstheme="minorHAnsi"/>
          <w:color w:val="000000"/>
          <w:sz w:val="22"/>
          <w:szCs w:val="22"/>
        </w:rPr>
      </w:pPr>
      <w:r w:rsidRPr="000E14A7">
        <w:rPr>
          <w:rFonts w:asciiTheme="minorHAnsi" w:hAnsiTheme="minorHAnsi" w:cstheme="minorHAnsi"/>
          <w:b/>
          <w:color w:val="000000"/>
          <w:sz w:val="22"/>
          <w:szCs w:val="22"/>
        </w:rPr>
        <w:t>Livelihood assistance</w:t>
      </w:r>
      <w:r w:rsidRPr="000E14A7">
        <w:rPr>
          <w:rFonts w:asciiTheme="minorHAnsi" w:hAnsiTheme="minorHAnsi" w:cstheme="minorHAnsi"/>
          <w:color w:val="000000"/>
          <w:sz w:val="22"/>
          <w:szCs w:val="22"/>
        </w:rPr>
        <w:t xml:space="preserve"> - creation of foundation for </w:t>
      </w:r>
      <w:r w:rsidRPr="000E14A7">
        <w:rPr>
          <w:rFonts w:asciiTheme="minorHAnsi" w:hAnsiTheme="minorHAnsi" w:cstheme="minorHAnsi"/>
          <w:sz w:val="22"/>
          <w:szCs w:val="22"/>
        </w:rPr>
        <w:t xml:space="preserve">pilot initiatives of </w:t>
      </w:r>
      <w:r w:rsidRPr="000E14A7">
        <w:rPr>
          <w:rFonts w:asciiTheme="minorHAnsi" w:hAnsiTheme="minorHAnsi" w:cstheme="minorHAnsi"/>
          <w:color w:val="000000"/>
          <w:sz w:val="22"/>
          <w:szCs w:val="22"/>
        </w:rPr>
        <w:t>alternative livelihoods and improvement of food security.</w:t>
      </w:r>
    </w:p>
    <w:p w:rsidR="00782730" w:rsidRPr="000E14A7" w:rsidRDefault="00782730" w:rsidP="00782730">
      <w:pPr>
        <w:pStyle w:val="List"/>
        <w:numPr>
          <w:ilvl w:val="0"/>
          <w:numId w:val="43"/>
        </w:numPr>
        <w:rPr>
          <w:rFonts w:asciiTheme="minorHAnsi" w:hAnsiTheme="minorHAnsi" w:cstheme="minorHAnsi"/>
          <w:sz w:val="22"/>
          <w:szCs w:val="22"/>
        </w:rPr>
      </w:pPr>
      <w:r w:rsidRPr="000E14A7">
        <w:rPr>
          <w:rFonts w:asciiTheme="minorHAnsi" w:hAnsiTheme="minorHAnsi" w:cstheme="minorHAnsi"/>
          <w:i/>
          <w:sz w:val="22"/>
          <w:szCs w:val="22"/>
        </w:rPr>
        <w:t xml:space="preserve">Agricultural development </w:t>
      </w:r>
      <w:r w:rsidRPr="000E14A7">
        <w:rPr>
          <w:rFonts w:asciiTheme="minorHAnsi" w:hAnsiTheme="minorHAnsi" w:cstheme="minorHAnsi"/>
          <w:sz w:val="22"/>
          <w:szCs w:val="22"/>
        </w:rPr>
        <w:t>such as introduction of new crops and new agricultural practices.</w:t>
      </w:r>
    </w:p>
    <w:p w:rsidR="00782730" w:rsidRPr="000E14A7" w:rsidRDefault="00782730" w:rsidP="00782730">
      <w:pPr>
        <w:pStyle w:val="List"/>
        <w:numPr>
          <w:ilvl w:val="0"/>
          <w:numId w:val="43"/>
        </w:numPr>
        <w:rPr>
          <w:rFonts w:asciiTheme="minorHAnsi" w:hAnsiTheme="minorHAnsi" w:cstheme="minorHAnsi"/>
          <w:sz w:val="22"/>
          <w:szCs w:val="22"/>
        </w:rPr>
      </w:pPr>
      <w:r w:rsidRPr="000E14A7">
        <w:rPr>
          <w:rFonts w:asciiTheme="minorHAnsi" w:hAnsiTheme="minorHAnsi" w:cstheme="minorHAnsi"/>
          <w:i/>
          <w:sz w:val="22"/>
          <w:szCs w:val="22"/>
        </w:rPr>
        <w:lastRenderedPageBreak/>
        <w:t>Infrastructure development</w:t>
      </w:r>
      <w:r w:rsidRPr="000E14A7">
        <w:rPr>
          <w:rFonts w:asciiTheme="minorHAnsi" w:hAnsiTheme="minorHAnsi" w:cstheme="minorHAnsi"/>
          <w:sz w:val="22"/>
          <w:szCs w:val="22"/>
        </w:rPr>
        <w:t xml:space="preserve"> such as irrigation canal, weir, fish ponds, dams, tool provision and see</w:t>
      </w:r>
      <w:r>
        <w:rPr>
          <w:rFonts w:asciiTheme="minorHAnsi" w:hAnsiTheme="minorHAnsi" w:cstheme="minorHAnsi"/>
          <w:sz w:val="22"/>
          <w:szCs w:val="22"/>
        </w:rPr>
        <w:t>d</w:t>
      </w:r>
      <w:r w:rsidRPr="000E14A7">
        <w:rPr>
          <w:rFonts w:asciiTheme="minorHAnsi" w:hAnsiTheme="minorHAnsi" w:cstheme="minorHAnsi"/>
          <w:sz w:val="22"/>
          <w:szCs w:val="22"/>
        </w:rPr>
        <w:t xml:space="preserve"> bank warehouse.</w:t>
      </w:r>
    </w:p>
    <w:p w:rsidR="00782730" w:rsidRPr="000E14A7" w:rsidRDefault="00782730" w:rsidP="00782730">
      <w:pPr>
        <w:numPr>
          <w:ilvl w:val="0"/>
          <w:numId w:val="27"/>
        </w:numPr>
        <w:rPr>
          <w:rFonts w:asciiTheme="minorHAnsi" w:hAnsiTheme="minorHAnsi" w:cstheme="minorHAnsi"/>
          <w:sz w:val="22"/>
          <w:szCs w:val="22"/>
        </w:rPr>
      </w:pPr>
      <w:r w:rsidRPr="000E14A7">
        <w:rPr>
          <w:rFonts w:asciiTheme="minorHAnsi" w:hAnsiTheme="minorHAnsi" w:cstheme="minorHAnsi"/>
          <w:b/>
          <w:color w:val="000000"/>
          <w:sz w:val="22"/>
          <w:szCs w:val="22"/>
        </w:rPr>
        <w:t xml:space="preserve">Infrastructure improvement </w:t>
      </w:r>
      <w:r w:rsidRPr="000E14A7">
        <w:rPr>
          <w:rFonts w:asciiTheme="minorHAnsi" w:hAnsiTheme="minorHAnsi" w:cstheme="minorHAnsi"/>
          <w:color w:val="000000"/>
          <w:sz w:val="22"/>
          <w:szCs w:val="22"/>
        </w:rPr>
        <w:t>at village level which would ‘add value’ directly to community</w:t>
      </w:r>
      <w:r w:rsidRPr="000E14A7">
        <w:rPr>
          <w:rFonts w:asciiTheme="minorHAnsi" w:hAnsiTheme="minorHAnsi" w:cstheme="minorHAnsi"/>
          <w:sz w:val="22"/>
          <w:szCs w:val="22"/>
        </w:rPr>
        <w:t xml:space="preserve"> services or facilitate WFP program implementation.</w:t>
      </w:r>
    </w:p>
    <w:p w:rsidR="00782730" w:rsidRPr="000E14A7" w:rsidRDefault="00782730" w:rsidP="00782730">
      <w:pPr>
        <w:pStyle w:val="List"/>
        <w:numPr>
          <w:ilvl w:val="0"/>
          <w:numId w:val="33"/>
        </w:numPr>
        <w:rPr>
          <w:rFonts w:asciiTheme="minorHAnsi" w:hAnsiTheme="minorHAnsi" w:cstheme="minorHAnsi"/>
          <w:sz w:val="22"/>
          <w:szCs w:val="22"/>
        </w:rPr>
      </w:pPr>
      <w:r w:rsidRPr="000E14A7">
        <w:rPr>
          <w:rFonts w:asciiTheme="minorHAnsi" w:hAnsiTheme="minorHAnsi" w:cstheme="minorHAnsi"/>
          <w:b/>
          <w:sz w:val="22"/>
          <w:szCs w:val="22"/>
        </w:rPr>
        <w:t>Access creation</w:t>
      </w:r>
      <w:r w:rsidRPr="000E14A7">
        <w:rPr>
          <w:rFonts w:asciiTheme="minorHAnsi" w:hAnsiTheme="minorHAnsi" w:cstheme="minorHAnsi"/>
          <w:sz w:val="22"/>
          <w:szCs w:val="22"/>
        </w:rPr>
        <w:t xml:space="preserve"> such as bridge, jetties, culverts.</w:t>
      </w:r>
    </w:p>
    <w:p w:rsidR="00782730" w:rsidRPr="000E14A7" w:rsidRDefault="00782730" w:rsidP="00782730">
      <w:pPr>
        <w:pStyle w:val="List"/>
        <w:numPr>
          <w:ilvl w:val="0"/>
          <w:numId w:val="33"/>
        </w:numPr>
        <w:rPr>
          <w:rFonts w:asciiTheme="minorHAnsi" w:hAnsiTheme="minorHAnsi" w:cstheme="minorHAnsi"/>
          <w:sz w:val="22"/>
          <w:szCs w:val="22"/>
        </w:rPr>
      </w:pPr>
      <w:r w:rsidRPr="000E14A7">
        <w:rPr>
          <w:rFonts w:asciiTheme="minorHAnsi" w:hAnsiTheme="minorHAnsi" w:cstheme="minorHAnsi"/>
          <w:b/>
          <w:sz w:val="22"/>
          <w:szCs w:val="22"/>
        </w:rPr>
        <w:t>School/Amenity improvement and construction</w:t>
      </w:r>
      <w:r w:rsidRPr="000E14A7">
        <w:rPr>
          <w:rFonts w:asciiTheme="minorHAnsi" w:hAnsiTheme="minorHAnsi" w:cstheme="minorHAnsi"/>
          <w:sz w:val="22"/>
          <w:szCs w:val="22"/>
        </w:rPr>
        <w:t>, e.g. school renovation, school furniture, community center and health facilities.</w:t>
      </w:r>
    </w:p>
    <w:p w:rsidR="00782730" w:rsidRPr="000E14A7" w:rsidRDefault="00782730" w:rsidP="00782730">
      <w:pPr>
        <w:pStyle w:val="List"/>
        <w:numPr>
          <w:ilvl w:val="0"/>
          <w:numId w:val="33"/>
        </w:numPr>
        <w:rPr>
          <w:rFonts w:asciiTheme="minorHAnsi" w:hAnsiTheme="minorHAnsi" w:cstheme="minorHAnsi"/>
          <w:b/>
          <w:sz w:val="22"/>
          <w:szCs w:val="22"/>
        </w:rPr>
      </w:pPr>
      <w:r w:rsidRPr="000E14A7">
        <w:rPr>
          <w:rFonts w:asciiTheme="minorHAnsi" w:hAnsiTheme="minorHAnsi" w:cstheme="minorHAnsi"/>
          <w:b/>
          <w:sz w:val="22"/>
          <w:szCs w:val="22"/>
        </w:rPr>
        <w:t>Water and Sanitation</w:t>
      </w:r>
      <w:r w:rsidRPr="000E14A7">
        <w:rPr>
          <w:rFonts w:asciiTheme="minorHAnsi" w:hAnsiTheme="minorHAnsi" w:cstheme="minorHAnsi"/>
          <w:sz w:val="22"/>
          <w:szCs w:val="22"/>
        </w:rPr>
        <w:t>, e.g. community water supply, water tank and fly proof latrine.</w:t>
      </w:r>
    </w:p>
    <w:p w:rsidR="00782730" w:rsidRPr="000E14A7" w:rsidRDefault="00782730" w:rsidP="00782730">
      <w:pPr>
        <w:pStyle w:val="ListParagraph"/>
        <w:numPr>
          <w:ilvl w:val="0"/>
          <w:numId w:val="27"/>
        </w:numPr>
        <w:jc w:val="left"/>
        <w:rPr>
          <w:rFonts w:asciiTheme="minorHAnsi" w:hAnsiTheme="minorHAnsi" w:cstheme="minorHAnsi"/>
          <w:sz w:val="22"/>
          <w:szCs w:val="22"/>
        </w:rPr>
      </w:pPr>
      <w:r w:rsidRPr="000E14A7">
        <w:rPr>
          <w:rFonts w:asciiTheme="minorHAnsi" w:hAnsiTheme="minorHAnsi" w:cstheme="minorHAnsi"/>
          <w:b/>
          <w:sz w:val="22"/>
          <w:szCs w:val="22"/>
        </w:rPr>
        <w:t>Capacity building of health/hygiene education, awareness,</w:t>
      </w:r>
      <w:r w:rsidRPr="000E14A7">
        <w:rPr>
          <w:rFonts w:asciiTheme="minorHAnsi" w:hAnsiTheme="minorHAnsi" w:cstheme="minorHAnsi"/>
          <w:b/>
          <w:i/>
          <w:sz w:val="22"/>
          <w:szCs w:val="22"/>
        </w:rPr>
        <w:t xml:space="preserve"> </w:t>
      </w:r>
      <w:r w:rsidRPr="000E14A7">
        <w:rPr>
          <w:rFonts w:asciiTheme="minorHAnsi" w:hAnsiTheme="minorHAnsi" w:cstheme="minorHAnsi"/>
          <w:sz w:val="22"/>
          <w:szCs w:val="22"/>
        </w:rPr>
        <w:t xml:space="preserve"> e.g. Health awareness, water and sanitation promotion, behavior change communication in FFE and MCHN.</w:t>
      </w:r>
    </w:p>
    <w:p w:rsidR="00782730" w:rsidRPr="000E14A7" w:rsidRDefault="00782730" w:rsidP="004C7DE5">
      <w:pPr>
        <w:pStyle w:val="BodyText"/>
        <w:ind w:left="720"/>
        <w:jc w:val="both"/>
        <w:rPr>
          <w:rFonts w:asciiTheme="minorHAnsi" w:hAnsiTheme="minorHAnsi" w:cstheme="minorHAnsi"/>
          <w:b/>
          <w:sz w:val="22"/>
          <w:szCs w:val="22"/>
        </w:rPr>
      </w:pPr>
    </w:p>
    <w:sectPr w:rsidR="00782730" w:rsidRPr="000E14A7" w:rsidSect="001252D6">
      <w:footerReference w:type="default" r:id="rId8"/>
      <w:pgSz w:w="12240" w:h="15840"/>
      <w:pgMar w:top="1152" w:right="1008" w:bottom="1152" w:left="100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CA" w:rsidRDefault="00DC7FCA" w:rsidP="00593C94">
      <w:pPr>
        <w:spacing w:before="0" w:after="0"/>
      </w:pPr>
      <w:r>
        <w:separator/>
      </w:r>
    </w:p>
  </w:endnote>
  <w:endnote w:type="continuationSeparator" w:id="0">
    <w:p w:rsidR="00DC7FCA" w:rsidRDefault="00DC7FCA" w:rsidP="00593C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E7" w:rsidRDefault="001124F9">
    <w:pPr>
      <w:pStyle w:val="Footer"/>
      <w:jc w:val="center"/>
    </w:pPr>
    <w:r>
      <w:fldChar w:fldCharType="begin"/>
    </w:r>
    <w:r>
      <w:instrText xml:space="preserve"> PAGE   \* MERGEFORMAT </w:instrText>
    </w:r>
    <w:r>
      <w:fldChar w:fldCharType="separate"/>
    </w:r>
    <w:r w:rsidR="005533E2">
      <w:rPr>
        <w:noProof/>
      </w:rPr>
      <w:t>9</w:t>
    </w:r>
    <w:r>
      <w:rPr>
        <w:noProof/>
      </w:rPr>
      <w:fldChar w:fldCharType="end"/>
    </w:r>
  </w:p>
  <w:p w:rsidR="00656AE7" w:rsidRDefault="00656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CA" w:rsidRDefault="00DC7FCA" w:rsidP="00593C94">
      <w:pPr>
        <w:spacing w:before="0" w:after="0"/>
      </w:pPr>
      <w:r>
        <w:separator/>
      </w:r>
    </w:p>
  </w:footnote>
  <w:footnote w:type="continuationSeparator" w:id="0">
    <w:p w:rsidR="00DC7FCA" w:rsidRDefault="00DC7FCA" w:rsidP="00593C9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11D5"/>
    <w:multiLevelType w:val="hybridMultilevel"/>
    <w:tmpl w:val="B7D89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6709"/>
    <w:multiLevelType w:val="hybridMultilevel"/>
    <w:tmpl w:val="334EB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550E"/>
    <w:multiLevelType w:val="hybridMultilevel"/>
    <w:tmpl w:val="80FA63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A78C3"/>
    <w:multiLevelType w:val="hybridMultilevel"/>
    <w:tmpl w:val="326001A0"/>
    <w:lvl w:ilvl="0" w:tplc="04090011">
      <w:start w:val="1"/>
      <w:numFmt w:val="decimal"/>
      <w:lvlText w:val="%1)"/>
      <w:lvlJc w:val="left"/>
      <w:pPr>
        <w:tabs>
          <w:tab w:val="num" w:pos="72"/>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6C090B"/>
    <w:multiLevelType w:val="hybridMultilevel"/>
    <w:tmpl w:val="20CA44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F14E9"/>
    <w:multiLevelType w:val="hybridMultilevel"/>
    <w:tmpl w:val="BD4E1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3761CA"/>
    <w:multiLevelType w:val="hybridMultilevel"/>
    <w:tmpl w:val="81DC725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12404E84"/>
    <w:multiLevelType w:val="hybridMultilevel"/>
    <w:tmpl w:val="E68E6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F2B71"/>
    <w:multiLevelType w:val="hybridMultilevel"/>
    <w:tmpl w:val="8C4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F40C3"/>
    <w:multiLevelType w:val="hybridMultilevel"/>
    <w:tmpl w:val="68D89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81FD7"/>
    <w:multiLevelType w:val="hybridMultilevel"/>
    <w:tmpl w:val="B4640854"/>
    <w:lvl w:ilvl="0" w:tplc="04090011">
      <w:start w:val="1"/>
      <w:numFmt w:val="decimal"/>
      <w:lvlText w:val="%1)"/>
      <w:lvlJc w:val="left"/>
      <w:pPr>
        <w:ind w:left="720" w:hanging="360"/>
      </w:pPr>
    </w:lvl>
    <w:lvl w:ilvl="1" w:tplc="C0F06DC8">
      <w:start w:val="1"/>
      <w:numFmt w:val="decimal"/>
      <w:lvlText w:val="%2."/>
      <w:lvlJc w:val="left"/>
      <w:pPr>
        <w:ind w:left="1440" w:hanging="360"/>
      </w:pPr>
      <w:rPr>
        <w:rFont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E01BE"/>
    <w:multiLevelType w:val="hybridMultilevel"/>
    <w:tmpl w:val="F8544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8032D"/>
    <w:multiLevelType w:val="hybridMultilevel"/>
    <w:tmpl w:val="FB14C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01C1A"/>
    <w:multiLevelType w:val="hybridMultilevel"/>
    <w:tmpl w:val="A488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0DC"/>
    <w:multiLevelType w:val="hybridMultilevel"/>
    <w:tmpl w:val="F88A8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2048B"/>
    <w:multiLevelType w:val="hybridMultilevel"/>
    <w:tmpl w:val="1D06C020"/>
    <w:lvl w:ilvl="0" w:tplc="FFCE307C">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2406B"/>
    <w:multiLevelType w:val="hybridMultilevel"/>
    <w:tmpl w:val="292E26FA"/>
    <w:lvl w:ilvl="0" w:tplc="8B361BF0">
      <w:start w:val="1"/>
      <w:numFmt w:val="bullet"/>
      <w:pStyle w:val="Lis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8546D9"/>
    <w:multiLevelType w:val="hybridMultilevel"/>
    <w:tmpl w:val="89A29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E26E6"/>
    <w:multiLevelType w:val="hybridMultilevel"/>
    <w:tmpl w:val="E5B86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A41B9"/>
    <w:multiLevelType w:val="hybridMultilevel"/>
    <w:tmpl w:val="31503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7C2C95"/>
    <w:multiLevelType w:val="hybridMultilevel"/>
    <w:tmpl w:val="AE381D42"/>
    <w:lvl w:ilvl="0" w:tplc="CCB4B9FE">
      <w:start w:val="1"/>
      <w:numFmt w:val="lowerLetter"/>
      <w:lvlText w:val="%1."/>
      <w:lvlJc w:val="left"/>
      <w:pPr>
        <w:ind w:left="720" w:hanging="360"/>
      </w:pPr>
      <w:rPr>
        <w:rFonts w:ascii="Times New Roman" w:eastAsia="Times New Roman" w:hAnsi="Times New Roman"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677D0"/>
    <w:multiLevelType w:val="hybridMultilevel"/>
    <w:tmpl w:val="97A4F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3549C"/>
    <w:multiLevelType w:val="hybridMultilevel"/>
    <w:tmpl w:val="3E769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863D7"/>
    <w:multiLevelType w:val="hybridMultilevel"/>
    <w:tmpl w:val="EB40A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C11CE1"/>
    <w:multiLevelType w:val="hybridMultilevel"/>
    <w:tmpl w:val="2724EB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BE6AA1"/>
    <w:multiLevelType w:val="hybridMultilevel"/>
    <w:tmpl w:val="02327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56AD8"/>
    <w:multiLevelType w:val="hybridMultilevel"/>
    <w:tmpl w:val="5B2E6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9443A"/>
    <w:multiLevelType w:val="hybridMultilevel"/>
    <w:tmpl w:val="67B0386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532332DC"/>
    <w:multiLevelType w:val="hybridMultilevel"/>
    <w:tmpl w:val="CFCEB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4B5F36"/>
    <w:multiLevelType w:val="hybridMultilevel"/>
    <w:tmpl w:val="C8FCE3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900A90"/>
    <w:multiLevelType w:val="hybridMultilevel"/>
    <w:tmpl w:val="AB7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74421"/>
    <w:multiLevelType w:val="hybridMultilevel"/>
    <w:tmpl w:val="B9580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6968"/>
    <w:multiLevelType w:val="hybridMultilevel"/>
    <w:tmpl w:val="199A9DA4"/>
    <w:lvl w:ilvl="0" w:tplc="04090011">
      <w:start w:val="1"/>
      <w:numFmt w:val="decimal"/>
      <w:lvlText w:val="%1)"/>
      <w:lvlJc w:val="left"/>
      <w:pPr>
        <w:tabs>
          <w:tab w:val="num" w:pos="72"/>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2233FD"/>
    <w:multiLevelType w:val="hybridMultilevel"/>
    <w:tmpl w:val="184094B6"/>
    <w:lvl w:ilvl="0" w:tplc="0409000F">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4744E4"/>
    <w:multiLevelType w:val="hybridMultilevel"/>
    <w:tmpl w:val="A2CE23EA"/>
    <w:lvl w:ilvl="0" w:tplc="64AA491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B3448"/>
    <w:multiLevelType w:val="hybridMultilevel"/>
    <w:tmpl w:val="E176FFF8"/>
    <w:lvl w:ilvl="0" w:tplc="04090011">
      <w:start w:val="1"/>
      <w:numFmt w:val="decimal"/>
      <w:lvlText w:val="%1)"/>
      <w:lvlJc w:val="left"/>
      <w:pPr>
        <w:tabs>
          <w:tab w:val="num" w:pos="72"/>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FA52B2"/>
    <w:multiLevelType w:val="hybridMultilevel"/>
    <w:tmpl w:val="941CA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50AA4"/>
    <w:multiLevelType w:val="hybridMultilevel"/>
    <w:tmpl w:val="DF2AD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4D18FE"/>
    <w:multiLevelType w:val="hybridMultilevel"/>
    <w:tmpl w:val="0588AE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67122"/>
    <w:multiLevelType w:val="hybridMultilevel"/>
    <w:tmpl w:val="CC184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F0376"/>
    <w:multiLevelType w:val="hybridMultilevel"/>
    <w:tmpl w:val="0BDC3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957CE"/>
    <w:multiLevelType w:val="hybridMultilevel"/>
    <w:tmpl w:val="A1386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9019F"/>
    <w:multiLevelType w:val="hybridMultilevel"/>
    <w:tmpl w:val="C59A4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7018C"/>
    <w:multiLevelType w:val="hybridMultilevel"/>
    <w:tmpl w:val="F3C67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42CDA"/>
    <w:multiLevelType w:val="hybridMultilevel"/>
    <w:tmpl w:val="EA649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33"/>
    <w:lvlOverride w:ilvl="0">
      <w:startOverride w:val="1"/>
    </w:lvlOverride>
  </w:num>
  <w:num w:numId="4">
    <w:abstractNumId w:val="33"/>
    <w:lvlOverride w:ilvl="0">
      <w:startOverride w:val="1"/>
    </w:lvlOverride>
  </w:num>
  <w:num w:numId="5">
    <w:abstractNumId w:val="0"/>
  </w:num>
  <w:num w:numId="6">
    <w:abstractNumId w:val="32"/>
  </w:num>
  <w:num w:numId="7">
    <w:abstractNumId w:val="3"/>
  </w:num>
  <w:num w:numId="8">
    <w:abstractNumId w:val="35"/>
  </w:num>
  <w:num w:numId="9">
    <w:abstractNumId w:val="11"/>
  </w:num>
  <w:num w:numId="10">
    <w:abstractNumId w:val="12"/>
  </w:num>
  <w:num w:numId="11">
    <w:abstractNumId w:val="41"/>
  </w:num>
  <w:num w:numId="12">
    <w:abstractNumId w:val="2"/>
  </w:num>
  <w:num w:numId="13">
    <w:abstractNumId w:val="38"/>
  </w:num>
  <w:num w:numId="14">
    <w:abstractNumId w:val="34"/>
  </w:num>
  <w:num w:numId="15">
    <w:abstractNumId w:val="31"/>
  </w:num>
  <w:num w:numId="16">
    <w:abstractNumId w:val="17"/>
  </w:num>
  <w:num w:numId="17">
    <w:abstractNumId w:val="40"/>
  </w:num>
  <w:num w:numId="18">
    <w:abstractNumId w:val="13"/>
  </w:num>
  <w:num w:numId="19">
    <w:abstractNumId w:val="25"/>
  </w:num>
  <w:num w:numId="20">
    <w:abstractNumId w:val="44"/>
  </w:num>
  <w:num w:numId="21">
    <w:abstractNumId w:val="26"/>
  </w:num>
  <w:num w:numId="22">
    <w:abstractNumId w:val="9"/>
  </w:num>
  <w:num w:numId="23">
    <w:abstractNumId w:val="22"/>
  </w:num>
  <w:num w:numId="24">
    <w:abstractNumId w:val="14"/>
  </w:num>
  <w:num w:numId="25">
    <w:abstractNumId w:val="7"/>
  </w:num>
  <w:num w:numId="26">
    <w:abstractNumId w:val="10"/>
  </w:num>
  <w:num w:numId="27">
    <w:abstractNumId w:val="42"/>
  </w:num>
  <w:num w:numId="28">
    <w:abstractNumId w:val="20"/>
  </w:num>
  <w:num w:numId="29">
    <w:abstractNumId w:val="39"/>
  </w:num>
  <w:num w:numId="30">
    <w:abstractNumId w:val="36"/>
  </w:num>
  <w:num w:numId="31">
    <w:abstractNumId w:val="18"/>
  </w:num>
  <w:num w:numId="32">
    <w:abstractNumId w:val="43"/>
  </w:num>
  <w:num w:numId="33">
    <w:abstractNumId w:val="29"/>
  </w:num>
  <w:num w:numId="34">
    <w:abstractNumId w:val="24"/>
  </w:num>
  <w:num w:numId="35">
    <w:abstractNumId w:val="4"/>
  </w:num>
  <w:num w:numId="36">
    <w:abstractNumId w:val="5"/>
  </w:num>
  <w:num w:numId="37">
    <w:abstractNumId w:val="37"/>
  </w:num>
  <w:num w:numId="38">
    <w:abstractNumId w:val="21"/>
  </w:num>
  <w:num w:numId="39">
    <w:abstractNumId w:val="27"/>
  </w:num>
  <w:num w:numId="40">
    <w:abstractNumId w:val="19"/>
  </w:num>
  <w:num w:numId="41">
    <w:abstractNumId w:val="1"/>
  </w:num>
  <w:num w:numId="42">
    <w:abstractNumId w:val="15"/>
  </w:num>
  <w:num w:numId="43">
    <w:abstractNumId w:val="6"/>
  </w:num>
  <w:num w:numId="44">
    <w:abstractNumId w:val="8"/>
  </w:num>
  <w:num w:numId="45">
    <w:abstractNumId w:val="30"/>
  </w:num>
  <w:num w:numId="46">
    <w:abstractNumId w:val="23"/>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B9"/>
    <w:rsid w:val="0000553E"/>
    <w:rsid w:val="00010684"/>
    <w:rsid w:val="00016DAA"/>
    <w:rsid w:val="00030F93"/>
    <w:rsid w:val="00031ACA"/>
    <w:rsid w:val="00047988"/>
    <w:rsid w:val="00054DEA"/>
    <w:rsid w:val="000603A5"/>
    <w:rsid w:val="000610F9"/>
    <w:rsid w:val="00061991"/>
    <w:rsid w:val="000670D5"/>
    <w:rsid w:val="00070E15"/>
    <w:rsid w:val="00073B01"/>
    <w:rsid w:val="00093217"/>
    <w:rsid w:val="00095331"/>
    <w:rsid w:val="000B56B8"/>
    <w:rsid w:val="000B5AD3"/>
    <w:rsid w:val="000C133A"/>
    <w:rsid w:val="000C15E8"/>
    <w:rsid w:val="000C42DF"/>
    <w:rsid w:val="000D1186"/>
    <w:rsid w:val="000D17CC"/>
    <w:rsid w:val="000E06E5"/>
    <w:rsid w:val="000E14A7"/>
    <w:rsid w:val="000E1992"/>
    <w:rsid w:val="000E4EB5"/>
    <w:rsid w:val="000F4A01"/>
    <w:rsid w:val="001049C7"/>
    <w:rsid w:val="00110867"/>
    <w:rsid w:val="001124F9"/>
    <w:rsid w:val="001139DB"/>
    <w:rsid w:val="0011535D"/>
    <w:rsid w:val="001252D6"/>
    <w:rsid w:val="001315F2"/>
    <w:rsid w:val="00131F34"/>
    <w:rsid w:val="00133D4B"/>
    <w:rsid w:val="001353DF"/>
    <w:rsid w:val="00161834"/>
    <w:rsid w:val="00163EA8"/>
    <w:rsid w:val="00167B0D"/>
    <w:rsid w:val="00173FEB"/>
    <w:rsid w:val="001756A5"/>
    <w:rsid w:val="00176D25"/>
    <w:rsid w:val="001825F4"/>
    <w:rsid w:val="001A3294"/>
    <w:rsid w:val="001B43DA"/>
    <w:rsid w:val="001B4F4B"/>
    <w:rsid w:val="001C1890"/>
    <w:rsid w:val="001D25C7"/>
    <w:rsid w:val="001D3E42"/>
    <w:rsid w:val="001E2CFB"/>
    <w:rsid w:val="002051D9"/>
    <w:rsid w:val="00211EA1"/>
    <w:rsid w:val="00231270"/>
    <w:rsid w:val="002314AA"/>
    <w:rsid w:val="00241A36"/>
    <w:rsid w:val="00242581"/>
    <w:rsid w:val="00245E8E"/>
    <w:rsid w:val="002620A3"/>
    <w:rsid w:val="00264188"/>
    <w:rsid w:val="002651B6"/>
    <w:rsid w:val="00275731"/>
    <w:rsid w:val="00281F5D"/>
    <w:rsid w:val="002864FB"/>
    <w:rsid w:val="002876DE"/>
    <w:rsid w:val="00297E8D"/>
    <w:rsid w:val="002B4897"/>
    <w:rsid w:val="002C245A"/>
    <w:rsid w:val="002C3296"/>
    <w:rsid w:val="002C5714"/>
    <w:rsid w:val="002D6EC6"/>
    <w:rsid w:val="002E6A20"/>
    <w:rsid w:val="002E7F80"/>
    <w:rsid w:val="002F3E85"/>
    <w:rsid w:val="00312410"/>
    <w:rsid w:val="00317F43"/>
    <w:rsid w:val="00321407"/>
    <w:rsid w:val="00331057"/>
    <w:rsid w:val="003414A4"/>
    <w:rsid w:val="00341588"/>
    <w:rsid w:val="00345ED4"/>
    <w:rsid w:val="003577D0"/>
    <w:rsid w:val="00361A91"/>
    <w:rsid w:val="00373D86"/>
    <w:rsid w:val="003953DA"/>
    <w:rsid w:val="003A0AE9"/>
    <w:rsid w:val="003A6829"/>
    <w:rsid w:val="003C2A27"/>
    <w:rsid w:val="003C7CCB"/>
    <w:rsid w:val="003E0096"/>
    <w:rsid w:val="003E156C"/>
    <w:rsid w:val="003E7898"/>
    <w:rsid w:val="003F1613"/>
    <w:rsid w:val="004032F2"/>
    <w:rsid w:val="00447585"/>
    <w:rsid w:val="004512BE"/>
    <w:rsid w:val="00453DA4"/>
    <w:rsid w:val="00453DE3"/>
    <w:rsid w:val="00465EBE"/>
    <w:rsid w:val="0046636B"/>
    <w:rsid w:val="00472CEC"/>
    <w:rsid w:val="0047333A"/>
    <w:rsid w:val="00482FBF"/>
    <w:rsid w:val="00486D26"/>
    <w:rsid w:val="004903D1"/>
    <w:rsid w:val="004A77F1"/>
    <w:rsid w:val="004B3CC4"/>
    <w:rsid w:val="004C09E2"/>
    <w:rsid w:val="004C7DE5"/>
    <w:rsid w:val="004E0F5A"/>
    <w:rsid w:val="004E74C6"/>
    <w:rsid w:val="0050695F"/>
    <w:rsid w:val="0050724B"/>
    <w:rsid w:val="00536F5A"/>
    <w:rsid w:val="0053771F"/>
    <w:rsid w:val="00550E8C"/>
    <w:rsid w:val="005533E2"/>
    <w:rsid w:val="0056051A"/>
    <w:rsid w:val="00581776"/>
    <w:rsid w:val="0059230D"/>
    <w:rsid w:val="00593C94"/>
    <w:rsid w:val="005A368C"/>
    <w:rsid w:val="005A41A1"/>
    <w:rsid w:val="005C452E"/>
    <w:rsid w:val="005C6441"/>
    <w:rsid w:val="005F0625"/>
    <w:rsid w:val="005F1761"/>
    <w:rsid w:val="006032FD"/>
    <w:rsid w:val="00603899"/>
    <w:rsid w:val="00622135"/>
    <w:rsid w:val="00622F09"/>
    <w:rsid w:val="00624427"/>
    <w:rsid w:val="0063227E"/>
    <w:rsid w:val="00637098"/>
    <w:rsid w:val="00640817"/>
    <w:rsid w:val="00655DB9"/>
    <w:rsid w:val="00656AE7"/>
    <w:rsid w:val="00656EB7"/>
    <w:rsid w:val="00661F9D"/>
    <w:rsid w:val="0067786F"/>
    <w:rsid w:val="00692016"/>
    <w:rsid w:val="00695E42"/>
    <w:rsid w:val="006A09A7"/>
    <w:rsid w:val="006A52F8"/>
    <w:rsid w:val="006B0C40"/>
    <w:rsid w:val="006B33CE"/>
    <w:rsid w:val="006C3977"/>
    <w:rsid w:val="006E1D74"/>
    <w:rsid w:val="006E32C5"/>
    <w:rsid w:val="006E48B1"/>
    <w:rsid w:val="00701FF5"/>
    <w:rsid w:val="00717175"/>
    <w:rsid w:val="007240FD"/>
    <w:rsid w:val="00732DBD"/>
    <w:rsid w:val="007374A3"/>
    <w:rsid w:val="007445A9"/>
    <w:rsid w:val="007553C3"/>
    <w:rsid w:val="0075712F"/>
    <w:rsid w:val="00767926"/>
    <w:rsid w:val="00773D8D"/>
    <w:rsid w:val="00775426"/>
    <w:rsid w:val="00777733"/>
    <w:rsid w:val="00782730"/>
    <w:rsid w:val="0078708F"/>
    <w:rsid w:val="007917C7"/>
    <w:rsid w:val="007A1B7A"/>
    <w:rsid w:val="007B2492"/>
    <w:rsid w:val="007B2941"/>
    <w:rsid w:val="007B2C08"/>
    <w:rsid w:val="007B79DB"/>
    <w:rsid w:val="007D0CD9"/>
    <w:rsid w:val="007F76AE"/>
    <w:rsid w:val="007F77D3"/>
    <w:rsid w:val="007F7CFF"/>
    <w:rsid w:val="00805F51"/>
    <w:rsid w:val="008140A8"/>
    <w:rsid w:val="00822C72"/>
    <w:rsid w:val="008408ED"/>
    <w:rsid w:val="008444EC"/>
    <w:rsid w:val="00861AF1"/>
    <w:rsid w:val="008727B5"/>
    <w:rsid w:val="008930E1"/>
    <w:rsid w:val="008A2007"/>
    <w:rsid w:val="008A64AC"/>
    <w:rsid w:val="008D188D"/>
    <w:rsid w:val="008D608D"/>
    <w:rsid w:val="008D6804"/>
    <w:rsid w:val="008F1D5E"/>
    <w:rsid w:val="008F2D78"/>
    <w:rsid w:val="009055BB"/>
    <w:rsid w:val="00912F9A"/>
    <w:rsid w:val="00914818"/>
    <w:rsid w:val="00923B5B"/>
    <w:rsid w:val="00954D80"/>
    <w:rsid w:val="0095709D"/>
    <w:rsid w:val="00957F0E"/>
    <w:rsid w:val="009612CC"/>
    <w:rsid w:val="00967892"/>
    <w:rsid w:val="009714CD"/>
    <w:rsid w:val="0098095B"/>
    <w:rsid w:val="0098191E"/>
    <w:rsid w:val="00992616"/>
    <w:rsid w:val="009B0A38"/>
    <w:rsid w:val="009C4503"/>
    <w:rsid w:val="009C7CAB"/>
    <w:rsid w:val="009D354A"/>
    <w:rsid w:val="009E56E3"/>
    <w:rsid w:val="009F6857"/>
    <w:rsid w:val="00A04539"/>
    <w:rsid w:val="00A05535"/>
    <w:rsid w:val="00A135A5"/>
    <w:rsid w:val="00A1492C"/>
    <w:rsid w:val="00A157B4"/>
    <w:rsid w:val="00A27B50"/>
    <w:rsid w:val="00A27D46"/>
    <w:rsid w:val="00A375B9"/>
    <w:rsid w:val="00A37607"/>
    <w:rsid w:val="00A449EC"/>
    <w:rsid w:val="00A45EAD"/>
    <w:rsid w:val="00A470BA"/>
    <w:rsid w:val="00A50903"/>
    <w:rsid w:val="00A60B4B"/>
    <w:rsid w:val="00A653D6"/>
    <w:rsid w:val="00A76DF3"/>
    <w:rsid w:val="00A85521"/>
    <w:rsid w:val="00AC5DD5"/>
    <w:rsid w:val="00AD04F7"/>
    <w:rsid w:val="00AD37C7"/>
    <w:rsid w:val="00AD4191"/>
    <w:rsid w:val="00AE47FB"/>
    <w:rsid w:val="00AF5FED"/>
    <w:rsid w:val="00B01AA2"/>
    <w:rsid w:val="00B5646B"/>
    <w:rsid w:val="00B606F0"/>
    <w:rsid w:val="00B62213"/>
    <w:rsid w:val="00B7137C"/>
    <w:rsid w:val="00B74248"/>
    <w:rsid w:val="00B755A4"/>
    <w:rsid w:val="00B76F95"/>
    <w:rsid w:val="00B90F7F"/>
    <w:rsid w:val="00BB118D"/>
    <w:rsid w:val="00BB3E80"/>
    <w:rsid w:val="00BB40DF"/>
    <w:rsid w:val="00BC7167"/>
    <w:rsid w:val="00BD472E"/>
    <w:rsid w:val="00BD6EE3"/>
    <w:rsid w:val="00BE50B1"/>
    <w:rsid w:val="00BE76AA"/>
    <w:rsid w:val="00C002BE"/>
    <w:rsid w:val="00C07A66"/>
    <w:rsid w:val="00C33A70"/>
    <w:rsid w:val="00C52B4C"/>
    <w:rsid w:val="00C67A7F"/>
    <w:rsid w:val="00C7716F"/>
    <w:rsid w:val="00C80847"/>
    <w:rsid w:val="00C8785A"/>
    <w:rsid w:val="00C914CD"/>
    <w:rsid w:val="00C9418B"/>
    <w:rsid w:val="00C95BBC"/>
    <w:rsid w:val="00CA1B0F"/>
    <w:rsid w:val="00CA2C96"/>
    <w:rsid w:val="00CB0FD5"/>
    <w:rsid w:val="00CE434B"/>
    <w:rsid w:val="00D04E1D"/>
    <w:rsid w:val="00D16523"/>
    <w:rsid w:val="00D231FA"/>
    <w:rsid w:val="00D677A5"/>
    <w:rsid w:val="00D80240"/>
    <w:rsid w:val="00D9277A"/>
    <w:rsid w:val="00D95B09"/>
    <w:rsid w:val="00D97C55"/>
    <w:rsid w:val="00DA323E"/>
    <w:rsid w:val="00DA39D3"/>
    <w:rsid w:val="00DA3B7A"/>
    <w:rsid w:val="00DA5C19"/>
    <w:rsid w:val="00DB411F"/>
    <w:rsid w:val="00DB46CC"/>
    <w:rsid w:val="00DB66C2"/>
    <w:rsid w:val="00DC0EC8"/>
    <w:rsid w:val="00DC6AC1"/>
    <w:rsid w:val="00DC7FCA"/>
    <w:rsid w:val="00DD0C16"/>
    <w:rsid w:val="00DD39B7"/>
    <w:rsid w:val="00DD63EE"/>
    <w:rsid w:val="00DE3DA3"/>
    <w:rsid w:val="00DF64ED"/>
    <w:rsid w:val="00DF688B"/>
    <w:rsid w:val="00E12267"/>
    <w:rsid w:val="00E15A2B"/>
    <w:rsid w:val="00E279EA"/>
    <w:rsid w:val="00E43934"/>
    <w:rsid w:val="00E50477"/>
    <w:rsid w:val="00E54C75"/>
    <w:rsid w:val="00E56A2B"/>
    <w:rsid w:val="00E63296"/>
    <w:rsid w:val="00E84391"/>
    <w:rsid w:val="00E90E9F"/>
    <w:rsid w:val="00E9122A"/>
    <w:rsid w:val="00E9132A"/>
    <w:rsid w:val="00EB031C"/>
    <w:rsid w:val="00EB3A90"/>
    <w:rsid w:val="00EC082D"/>
    <w:rsid w:val="00EE0E10"/>
    <w:rsid w:val="00EE4630"/>
    <w:rsid w:val="00EF10DB"/>
    <w:rsid w:val="00F074DA"/>
    <w:rsid w:val="00F41600"/>
    <w:rsid w:val="00F42B98"/>
    <w:rsid w:val="00F45403"/>
    <w:rsid w:val="00F50A3D"/>
    <w:rsid w:val="00F524DC"/>
    <w:rsid w:val="00F54604"/>
    <w:rsid w:val="00F57A50"/>
    <w:rsid w:val="00F70565"/>
    <w:rsid w:val="00F719F0"/>
    <w:rsid w:val="00F71CE2"/>
    <w:rsid w:val="00F75DE2"/>
    <w:rsid w:val="00F7752D"/>
    <w:rsid w:val="00F91BE8"/>
    <w:rsid w:val="00F9681A"/>
    <w:rsid w:val="00FA3A6D"/>
    <w:rsid w:val="00FD3F4B"/>
    <w:rsid w:val="00FE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AA220894-DB5F-48D5-BD30-6C716B81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B9"/>
    <w:pPr>
      <w:spacing w:before="240" w:after="240"/>
      <w:jc w:val="both"/>
    </w:pPr>
    <w:rPr>
      <w:rFonts w:eastAsia="Times New Roman" w:cs="Angsana New"/>
      <w:sz w:val="24"/>
      <w:szCs w:val="24"/>
    </w:rPr>
  </w:style>
  <w:style w:type="paragraph" w:styleId="Heading1">
    <w:name w:val="heading 1"/>
    <w:basedOn w:val="Normal"/>
    <w:next w:val="Normal"/>
    <w:qFormat/>
    <w:rsid w:val="00655DB9"/>
    <w:pPr>
      <w:keepNext/>
      <w:outlineLvl w:val="0"/>
    </w:pPr>
    <w:rPr>
      <w:rFonts w:ascii="Arial" w:hAnsi="Arial" w:cs="Cordia New"/>
      <w:b/>
      <w:bCs/>
      <w:caps/>
      <w:kern w:val="32"/>
      <w:sz w:val="32"/>
      <w:szCs w:val="37"/>
    </w:rPr>
  </w:style>
  <w:style w:type="paragraph" w:styleId="Heading2">
    <w:name w:val="heading 2"/>
    <w:basedOn w:val="Normal"/>
    <w:next w:val="Normal"/>
    <w:qFormat/>
    <w:rsid w:val="00655DB9"/>
    <w:pPr>
      <w:keepNext/>
      <w:spacing w:after="60"/>
      <w:outlineLvl w:val="1"/>
    </w:pPr>
    <w:rPr>
      <w:rFonts w:ascii="Arial" w:hAnsi="Arial" w:cs="Cordia New"/>
      <w:b/>
      <w:bCs/>
      <w:i/>
      <w:iCs/>
      <w:sz w:val="28"/>
      <w:szCs w:val="32"/>
    </w:rPr>
  </w:style>
  <w:style w:type="paragraph" w:styleId="Heading3">
    <w:name w:val="heading 3"/>
    <w:basedOn w:val="Normal"/>
    <w:next w:val="Normal"/>
    <w:qFormat/>
    <w:rsid w:val="00655DB9"/>
    <w:pPr>
      <w:keepNext/>
      <w:numPr>
        <w:numId w:val="2"/>
      </w:numPr>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5DB9"/>
    <w:rPr>
      <w:color w:val="0000FF"/>
      <w:u w:val="single"/>
    </w:rPr>
  </w:style>
  <w:style w:type="paragraph" w:styleId="Title">
    <w:name w:val="Title"/>
    <w:basedOn w:val="Normal"/>
    <w:qFormat/>
    <w:rsid w:val="00655DB9"/>
    <w:pPr>
      <w:spacing w:after="60"/>
      <w:jc w:val="center"/>
      <w:outlineLvl w:val="0"/>
    </w:pPr>
    <w:rPr>
      <w:rFonts w:ascii="Arial" w:hAnsi="Arial" w:cs="Cordia New"/>
      <w:b/>
      <w:bCs/>
      <w:kern w:val="28"/>
      <w:sz w:val="32"/>
      <w:szCs w:val="37"/>
    </w:rPr>
  </w:style>
  <w:style w:type="paragraph" w:styleId="TOC1">
    <w:name w:val="toc 1"/>
    <w:basedOn w:val="Normal"/>
    <w:next w:val="Normal"/>
    <w:autoRedefine/>
    <w:semiHidden/>
    <w:rsid w:val="00655DB9"/>
    <w:rPr>
      <w:szCs w:val="28"/>
    </w:rPr>
  </w:style>
  <w:style w:type="paragraph" w:styleId="List">
    <w:name w:val="List"/>
    <w:basedOn w:val="Normal"/>
    <w:link w:val="ListChar"/>
    <w:rsid w:val="00655DB9"/>
    <w:pPr>
      <w:numPr>
        <w:numId w:val="1"/>
      </w:numPr>
      <w:ind w:left="714" w:hanging="357"/>
      <w:jc w:val="left"/>
    </w:pPr>
    <w:rPr>
      <w:szCs w:val="28"/>
    </w:rPr>
  </w:style>
  <w:style w:type="paragraph" w:styleId="TOC2">
    <w:name w:val="toc 2"/>
    <w:basedOn w:val="Normal"/>
    <w:next w:val="Normal"/>
    <w:autoRedefine/>
    <w:semiHidden/>
    <w:rsid w:val="00655DB9"/>
    <w:pPr>
      <w:ind w:left="240"/>
    </w:pPr>
    <w:rPr>
      <w:szCs w:val="28"/>
    </w:rPr>
  </w:style>
  <w:style w:type="character" w:customStyle="1" w:styleId="ListChar">
    <w:name w:val="List Char"/>
    <w:basedOn w:val="DefaultParagraphFont"/>
    <w:link w:val="List"/>
    <w:rsid w:val="00655DB9"/>
    <w:rPr>
      <w:rFonts w:eastAsia="Times New Roman" w:cs="Angsana New"/>
      <w:sz w:val="24"/>
      <w:szCs w:val="28"/>
      <w:lang w:eastAsia="en-US"/>
    </w:rPr>
  </w:style>
  <w:style w:type="table" w:styleId="TableGrid">
    <w:name w:val="Table Grid"/>
    <w:basedOn w:val="TableNormal"/>
    <w:rsid w:val="000C15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Text"/>
    <w:basedOn w:val="Normal"/>
    <w:link w:val="FootnoteTextChar"/>
    <w:rsid w:val="00DA39D3"/>
    <w:pPr>
      <w:spacing w:before="0" w:after="0"/>
      <w:jc w:val="left"/>
    </w:pPr>
    <w:rPr>
      <w:rFonts w:cs="Times New Roman"/>
      <w:sz w:val="20"/>
      <w:szCs w:val="20"/>
    </w:rPr>
  </w:style>
  <w:style w:type="character" w:customStyle="1" w:styleId="FootnoteTextChar">
    <w:name w:val="Footnote Text Char"/>
    <w:aliases w:val="Footnote Char,Text Char"/>
    <w:basedOn w:val="DefaultParagraphFont"/>
    <w:link w:val="FootnoteText"/>
    <w:rsid w:val="00DA39D3"/>
    <w:rPr>
      <w:rFonts w:eastAsia="Times New Roman"/>
      <w:lang w:eastAsia="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C95BBC"/>
    <w:pPr>
      <w:spacing w:before="0" w:after="0"/>
      <w:jc w:val="left"/>
    </w:pPr>
    <w:rPr>
      <w:lang w:val="pl-PL" w:eastAsia="pl-PL"/>
    </w:rPr>
  </w:style>
  <w:style w:type="paragraph" w:styleId="BodyText">
    <w:name w:val="Body Text"/>
    <w:basedOn w:val="Normal"/>
    <w:link w:val="BodyTextChar"/>
    <w:rsid w:val="00C95BBC"/>
    <w:pPr>
      <w:spacing w:before="0" w:after="120"/>
      <w:jc w:val="left"/>
    </w:pPr>
    <w:rPr>
      <w:rFonts w:cs="Times New Roman"/>
      <w:lang w:val="en-GB"/>
    </w:rPr>
  </w:style>
  <w:style w:type="character" w:customStyle="1" w:styleId="BodyTextChar">
    <w:name w:val="Body Text Char"/>
    <w:basedOn w:val="DefaultParagraphFont"/>
    <w:link w:val="BodyText"/>
    <w:rsid w:val="00C95BBC"/>
    <w:rPr>
      <w:rFonts w:eastAsia="Times New Roman"/>
      <w:sz w:val="24"/>
      <w:szCs w:val="24"/>
      <w:lang w:val="en-GB" w:eastAsia="en-US"/>
    </w:rPr>
  </w:style>
  <w:style w:type="paragraph" w:styleId="BodyText3">
    <w:name w:val="Body Text 3"/>
    <w:basedOn w:val="Normal"/>
    <w:link w:val="BodyText3Char"/>
    <w:rsid w:val="00C95BBC"/>
    <w:pPr>
      <w:spacing w:before="0" w:after="120"/>
      <w:jc w:val="left"/>
    </w:pPr>
    <w:rPr>
      <w:rFonts w:cs="Times New Roman"/>
      <w:sz w:val="16"/>
      <w:szCs w:val="16"/>
    </w:rPr>
  </w:style>
  <w:style w:type="character" w:customStyle="1" w:styleId="BodyText3Char">
    <w:name w:val="Body Text 3 Char"/>
    <w:basedOn w:val="DefaultParagraphFont"/>
    <w:link w:val="BodyText3"/>
    <w:rsid w:val="00C95BBC"/>
    <w:rPr>
      <w:rFonts w:eastAsia="Times New Roman"/>
      <w:sz w:val="16"/>
      <w:szCs w:val="16"/>
      <w:lang w:eastAsia="en-US"/>
    </w:rPr>
  </w:style>
  <w:style w:type="paragraph" w:styleId="Header">
    <w:name w:val="header"/>
    <w:basedOn w:val="Normal"/>
    <w:link w:val="HeaderChar"/>
    <w:rsid w:val="00593C94"/>
    <w:pPr>
      <w:tabs>
        <w:tab w:val="center" w:pos="4680"/>
        <w:tab w:val="right" w:pos="9360"/>
      </w:tabs>
    </w:pPr>
  </w:style>
  <w:style w:type="character" w:customStyle="1" w:styleId="HeaderChar">
    <w:name w:val="Header Char"/>
    <w:basedOn w:val="DefaultParagraphFont"/>
    <w:link w:val="Header"/>
    <w:rsid w:val="00593C94"/>
    <w:rPr>
      <w:rFonts w:eastAsia="Times New Roman" w:cs="Angsana New"/>
      <w:sz w:val="24"/>
      <w:szCs w:val="24"/>
      <w:lang w:eastAsia="en-US"/>
    </w:rPr>
  </w:style>
  <w:style w:type="paragraph" w:styleId="Footer">
    <w:name w:val="footer"/>
    <w:basedOn w:val="Normal"/>
    <w:link w:val="FooterChar"/>
    <w:uiPriority w:val="99"/>
    <w:rsid w:val="00593C94"/>
    <w:pPr>
      <w:tabs>
        <w:tab w:val="center" w:pos="4680"/>
        <w:tab w:val="right" w:pos="9360"/>
      </w:tabs>
    </w:pPr>
  </w:style>
  <w:style w:type="character" w:customStyle="1" w:styleId="FooterChar">
    <w:name w:val="Footer Char"/>
    <w:basedOn w:val="DefaultParagraphFont"/>
    <w:link w:val="Footer"/>
    <w:uiPriority w:val="99"/>
    <w:rsid w:val="00593C94"/>
    <w:rPr>
      <w:rFonts w:eastAsia="Times New Roman" w:cs="Angsana New"/>
      <w:sz w:val="24"/>
      <w:szCs w:val="24"/>
      <w:lang w:eastAsia="en-US"/>
    </w:rPr>
  </w:style>
  <w:style w:type="character" w:styleId="CommentReference">
    <w:name w:val="annotation reference"/>
    <w:basedOn w:val="DefaultParagraphFont"/>
    <w:rsid w:val="00DB411F"/>
    <w:rPr>
      <w:sz w:val="16"/>
      <w:szCs w:val="16"/>
    </w:rPr>
  </w:style>
  <w:style w:type="paragraph" w:styleId="CommentText">
    <w:name w:val="annotation text"/>
    <w:basedOn w:val="Normal"/>
    <w:link w:val="CommentTextChar"/>
    <w:rsid w:val="00DB411F"/>
    <w:rPr>
      <w:sz w:val="20"/>
      <w:szCs w:val="20"/>
    </w:rPr>
  </w:style>
  <w:style w:type="character" w:customStyle="1" w:styleId="CommentTextChar">
    <w:name w:val="Comment Text Char"/>
    <w:basedOn w:val="DefaultParagraphFont"/>
    <w:link w:val="CommentText"/>
    <w:rsid w:val="00DB411F"/>
    <w:rPr>
      <w:rFonts w:eastAsia="Times New Roman" w:cs="Angsana New"/>
    </w:rPr>
  </w:style>
  <w:style w:type="paragraph" w:styleId="CommentSubject">
    <w:name w:val="annotation subject"/>
    <w:basedOn w:val="CommentText"/>
    <w:next w:val="CommentText"/>
    <w:link w:val="CommentSubjectChar"/>
    <w:rsid w:val="00DB411F"/>
    <w:rPr>
      <w:b/>
      <w:bCs/>
    </w:rPr>
  </w:style>
  <w:style w:type="character" w:customStyle="1" w:styleId="CommentSubjectChar">
    <w:name w:val="Comment Subject Char"/>
    <w:basedOn w:val="CommentTextChar"/>
    <w:link w:val="CommentSubject"/>
    <w:rsid w:val="00DB411F"/>
    <w:rPr>
      <w:rFonts w:eastAsia="Times New Roman" w:cs="Angsana New"/>
      <w:b/>
      <w:bCs/>
    </w:rPr>
  </w:style>
  <w:style w:type="paragraph" w:styleId="BalloonText">
    <w:name w:val="Balloon Text"/>
    <w:basedOn w:val="Normal"/>
    <w:link w:val="BalloonTextChar"/>
    <w:rsid w:val="00DB411F"/>
    <w:pPr>
      <w:spacing w:before="0" w:after="0"/>
    </w:pPr>
    <w:rPr>
      <w:rFonts w:ascii="Tahoma" w:hAnsi="Tahoma" w:cs="Tahoma"/>
      <w:sz w:val="16"/>
      <w:szCs w:val="16"/>
    </w:rPr>
  </w:style>
  <w:style w:type="character" w:customStyle="1" w:styleId="BalloonTextChar">
    <w:name w:val="Balloon Text Char"/>
    <w:basedOn w:val="DefaultParagraphFont"/>
    <w:link w:val="BalloonText"/>
    <w:rsid w:val="00DB411F"/>
    <w:rPr>
      <w:rFonts w:ascii="Tahoma" w:eastAsia="Times New Roman" w:hAnsi="Tahoma" w:cs="Tahoma"/>
      <w:sz w:val="16"/>
      <w:szCs w:val="16"/>
    </w:rPr>
  </w:style>
  <w:style w:type="paragraph" w:styleId="ListParagraph">
    <w:name w:val="List Paragraph"/>
    <w:basedOn w:val="Normal"/>
    <w:uiPriority w:val="34"/>
    <w:qFormat/>
    <w:rsid w:val="00BE50B1"/>
    <w:pPr>
      <w:ind w:left="720"/>
      <w:contextualSpacing/>
    </w:pPr>
  </w:style>
  <w:style w:type="paragraph" w:customStyle="1" w:styleId="StyleHeading2Before0ptAfter0pt">
    <w:name w:val="Style Heading 2 + Before:  0 pt After:  0 pt"/>
    <w:basedOn w:val="Heading2"/>
    <w:rsid w:val="00E63296"/>
    <w:pPr>
      <w:numPr>
        <w:ilvl w:val="1"/>
      </w:numPr>
      <w:tabs>
        <w:tab w:val="num" w:pos="747"/>
      </w:tabs>
      <w:spacing w:before="0" w:after="0"/>
      <w:ind w:left="747" w:hanging="567"/>
      <w:jc w:val="left"/>
    </w:pPr>
    <w:rPr>
      <w:rFonts w:cs="Times New Roman"/>
      <w:b w:val="0"/>
      <w:i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70259">
      <w:bodyDiv w:val="1"/>
      <w:marLeft w:val="0"/>
      <w:marRight w:val="0"/>
      <w:marTop w:val="0"/>
      <w:marBottom w:val="0"/>
      <w:divBdr>
        <w:top w:val="none" w:sz="0" w:space="0" w:color="auto"/>
        <w:left w:val="none" w:sz="0" w:space="0" w:color="auto"/>
        <w:bottom w:val="none" w:sz="0" w:space="0" w:color="auto"/>
        <w:right w:val="none" w:sz="0" w:space="0" w:color="auto"/>
      </w:divBdr>
    </w:div>
    <w:div w:id="15316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0D7A-C650-42B0-8457-DFDD0546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WFP Myanmar</vt:lpstr>
    </vt:vector>
  </TitlesOfParts>
  <Company>The United Nations World Food Programme</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WFP Myanmar</dc:title>
  <dc:creator>WFP</dc:creator>
  <cp:lastModifiedBy>Nuria Branders</cp:lastModifiedBy>
  <cp:revision>3</cp:revision>
  <cp:lastPrinted>2015-08-21T02:35:00Z</cp:lastPrinted>
  <dcterms:created xsi:type="dcterms:W3CDTF">2015-08-21T02:36:00Z</dcterms:created>
  <dcterms:modified xsi:type="dcterms:W3CDTF">2015-08-21T02:36:00Z</dcterms:modified>
</cp:coreProperties>
</file>