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32" w:rsidRPr="00E57EFD" w:rsidRDefault="001A57AA">
      <w:pPr>
        <w:tabs>
          <w:tab w:val="center" w:pos="4537"/>
          <w:tab w:val="left" w:pos="5760"/>
          <w:tab w:val="left" w:pos="7200"/>
        </w:tabs>
        <w:spacing w:before="120"/>
        <w:ind w:left="0" w:hanging="2"/>
        <w:jc w:val="center"/>
        <w:rPr>
          <w:rFonts w:ascii="Times New Roman" w:eastAsia="Times New Roman" w:hAnsi="Times New Roman" w:cs="Times New Roman"/>
        </w:rPr>
      </w:pPr>
      <w:r w:rsidRPr="00E57EFD">
        <w:rPr>
          <w:rFonts w:ascii="Times New Roman" w:eastAsia="Times New Roman" w:hAnsi="Times New Roman" w:cs="Times New Roman"/>
          <w:b/>
        </w:rPr>
        <w:t>JOB DESCRIPTION</w:t>
      </w:r>
    </w:p>
    <w:p w:rsidR="00795532" w:rsidRPr="00E57EFD" w:rsidRDefault="001A57AA">
      <w:pPr>
        <w:tabs>
          <w:tab w:val="left" w:pos="2592"/>
          <w:tab w:val="left" w:pos="3456"/>
          <w:tab w:val="left" w:pos="5760"/>
          <w:tab w:val="left" w:pos="7200"/>
        </w:tabs>
        <w:spacing w:before="240"/>
        <w:ind w:left="0" w:hanging="2"/>
        <w:jc w:val="both"/>
        <w:rPr>
          <w:rFonts w:ascii="Times New Roman" w:eastAsia="Times New Roman" w:hAnsi="Times New Roman" w:cs="Times New Roman"/>
        </w:rPr>
      </w:pPr>
      <w:r w:rsidRPr="00E57EFD">
        <w:rPr>
          <w:rFonts w:ascii="Times New Roman" w:eastAsia="Times New Roman" w:hAnsi="Times New Roman" w:cs="Times New Roman"/>
          <w:b/>
        </w:rPr>
        <w:t>Position title</w:t>
      </w:r>
      <w:r w:rsidRPr="00E57EFD">
        <w:rPr>
          <w:rFonts w:ascii="Times New Roman" w:eastAsia="Times New Roman" w:hAnsi="Times New Roman" w:cs="Times New Roman"/>
        </w:rPr>
        <w:t>:</w:t>
      </w:r>
      <w:r w:rsidRPr="00E57EFD">
        <w:rPr>
          <w:rFonts w:ascii="Times New Roman" w:eastAsia="Times New Roman" w:hAnsi="Times New Roman" w:cs="Times New Roman"/>
        </w:rPr>
        <w:tab/>
        <w:t>Project Manager (Protecting and Conserving Critical Areas)</w:t>
      </w:r>
    </w:p>
    <w:p w:rsidR="00795532" w:rsidRPr="00E57EFD" w:rsidRDefault="001A57AA">
      <w:pPr>
        <w:tabs>
          <w:tab w:val="left" w:pos="0"/>
          <w:tab w:val="left" w:pos="2592"/>
          <w:tab w:val="left" w:pos="3456"/>
          <w:tab w:val="left" w:pos="5760"/>
          <w:tab w:val="left" w:pos="7200"/>
        </w:tabs>
        <w:spacing w:before="240"/>
        <w:ind w:left="0" w:hanging="2"/>
        <w:jc w:val="both"/>
        <w:rPr>
          <w:rFonts w:ascii="Times New Roman" w:eastAsia="Times New Roman" w:hAnsi="Times New Roman" w:cs="Times New Roman"/>
        </w:rPr>
      </w:pPr>
      <w:r w:rsidRPr="00E57EFD">
        <w:rPr>
          <w:rFonts w:ascii="Times New Roman" w:eastAsia="Times New Roman" w:hAnsi="Times New Roman" w:cs="Times New Roman"/>
          <w:b/>
        </w:rPr>
        <w:t>Directly report to</w:t>
      </w:r>
      <w:r w:rsidRPr="00E57EFD">
        <w:rPr>
          <w:rFonts w:ascii="Times New Roman" w:eastAsia="Times New Roman" w:hAnsi="Times New Roman" w:cs="Times New Roman"/>
        </w:rPr>
        <w:t>:</w:t>
      </w:r>
      <w:r w:rsidRPr="00E57EFD">
        <w:rPr>
          <w:rFonts w:ascii="Times New Roman" w:eastAsia="Times New Roman" w:hAnsi="Times New Roman" w:cs="Times New Roman"/>
        </w:rPr>
        <w:tab/>
        <w:t>Inclusive Conservation Lead, WWF-Myanmar</w:t>
      </w:r>
    </w:p>
    <w:p w:rsidR="00795532" w:rsidRPr="00E57EFD" w:rsidRDefault="001A57AA">
      <w:pPr>
        <w:tabs>
          <w:tab w:val="left" w:pos="0"/>
          <w:tab w:val="left" w:pos="2592"/>
          <w:tab w:val="left" w:pos="3456"/>
          <w:tab w:val="left" w:pos="5760"/>
          <w:tab w:val="left" w:pos="7200"/>
        </w:tabs>
        <w:spacing w:before="240"/>
        <w:ind w:left="0" w:hanging="2"/>
        <w:jc w:val="both"/>
        <w:rPr>
          <w:rFonts w:ascii="Times New Roman" w:eastAsia="Times New Roman" w:hAnsi="Times New Roman" w:cs="Times New Roman"/>
        </w:rPr>
      </w:pPr>
      <w:r w:rsidRPr="00E57EFD">
        <w:rPr>
          <w:rFonts w:ascii="Times New Roman" w:eastAsia="Times New Roman" w:hAnsi="Times New Roman" w:cs="Times New Roman"/>
          <w:b/>
        </w:rPr>
        <w:t>Technically report to:</w:t>
      </w:r>
      <w:r w:rsidRPr="00E57EFD">
        <w:rPr>
          <w:rFonts w:ascii="Times New Roman" w:eastAsia="Times New Roman" w:hAnsi="Times New Roman" w:cs="Times New Roman"/>
        </w:rPr>
        <w:tab/>
        <w:t>Conservation Director</w:t>
      </w:r>
    </w:p>
    <w:p w:rsidR="00795532" w:rsidRPr="00E57EFD" w:rsidRDefault="001A57AA">
      <w:pPr>
        <w:tabs>
          <w:tab w:val="left" w:pos="0"/>
          <w:tab w:val="left" w:pos="2592"/>
          <w:tab w:val="left" w:pos="3456"/>
          <w:tab w:val="left" w:pos="5760"/>
          <w:tab w:val="left" w:pos="7200"/>
        </w:tabs>
        <w:spacing w:before="240"/>
        <w:ind w:left="0" w:hanging="2"/>
        <w:jc w:val="both"/>
        <w:rPr>
          <w:rFonts w:ascii="Times New Roman" w:eastAsia="Times New Roman" w:hAnsi="Times New Roman" w:cs="Times New Roman"/>
        </w:rPr>
      </w:pPr>
      <w:r w:rsidRPr="00E57EFD">
        <w:rPr>
          <w:rFonts w:ascii="Times New Roman" w:eastAsia="Times New Roman" w:hAnsi="Times New Roman" w:cs="Times New Roman"/>
          <w:b/>
        </w:rPr>
        <w:t>Duration:</w:t>
      </w:r>
      <w:r w:rsidRPr="00E57EFD">
        <w:rPr>
          <w:rFonts w:ascii="Times New Roman" w:eastAsia="Times New Roman" w:hAnsi="Times New Roman" w:cs="Times New Roman"/>
          <w:b/>
        </w:rPr>
        <w:tab/>
      </w:r>
      <w:r w:rsidRPr="00E57EFD">
        <w:rPr>
          <w:rFonts w:ascii="Times New Roman" w:eastAsia="Times New Roman" w:hAnsi="Times New Roman" w:cs="Times New Roman"/>
        </w:rPr>
        <w:t>1 year with possible extension</w:t>
      </w:r>
    </w:p>
    <w:p w:rsidR="00795532" w:rsidRPr="00E57EFD" w:rsidRDefault="001A57AA">
      <w:pPr>
        <w:tabs>
          <w:tab w:val="left" w:pos="0"/>
          <w:tab w:val="left" w:pos="2592"/>
          <w:tab w:val="left" w:pos="3456"/>
          <w:tab w:val="left" w:pos="5760"/>
          <w:tab w:val="left" w:pos="7200"/>
        </w:tabs>
        <w:spacing w:before="240"/>
        <w:ind w:left="0" w:hanging="2"/>
        <w:jc w:val="both"/>
        <w:rPr>
          <w:rFonts w:ascii="Times New Roman" w:eastAsia="Times New Roman" w:hAnsi="Times New Roman" w:cs="Times New Roman"/>
        </w:rPr>
      </w:pPr>
      <w:r w:rsidRPr="00E57EFD">
        <w:rPr>
          <w:rFonts w:ascii="Times New Roman" w:eastAsia="Times New Roman" w:hAnsi="Times New Roman" w:cs="Times New Roman"/>
          <w:b/>
        </w:rPr>
        <w:t>Supervises</w:t>
      </w:r>
      <w:r w:rsidRPr="00E57EFD">
        <w:rPr>
          <w:rFonts w:ascii="Times New Roman" w:eastAsia="Times New Roman" w:hAnsi="Times New Roman" w:cs="Times New Roman"/>
        </w:rPr>
        <w:t>:</w:t>
      </w:r>
      <w:r w:rsidRPr="00E57EFD">
        <w:rPr>
          <w:rFonts w:ascii="Times New Roman" w:eastAsia="Times New Roman" w:hAnsi="Times New Roman" w:cs="Times New Roman"/>
        </w:rPr>
        <w:tab/>
      </w:r>
      <w:proofErr w:type="gramStart"/>
      <w:r w:rsidRPr="00E57EFD">
        <w:rPr>
          <w:rFonts w:ascii="Times New Roman" w:eastAsia="Times New Roman" w:hAnsi="Times New Roman" w:cs="Times New Roman"/>
        </w:rPr>
        <w:t>n/a</w:t>
      </w:r>
      <w:proofErr w:type="gramEnd"/>
    </w:p>
    <w:p w:rsidR="00795532" w:rsidRPr="00E57EFD" w:rsidRDefault="001A57AA" w:rsidP="00E57EFD">
      <w:pPr>
        <w:tabs>
          <w:tab w:val="left" w:pos="2592"/>
          <w:tab w:val="left" w:pos="3456"/>
          <w:tab w:val="left" w:pos="5760"/>
          <w:tab w:val="left" w:pos="7200"/>
        </w:tabs>
        <w:spacing w:before="240"/>
        <w:ind w:left="2609" w:hangingChars="1088" w:hanging="2611"/>
        <w:jc w:val="both"/>
        <w:rPr>
          <w:rFonts w:ascii="Times New Roman" w:eastAsia="Times New Roman" w:hAnsi="Times New Roman" w:cs="Times New Roman"/>
        </w:rPr>
      </w:pPr>
      <w:r w:rsidRPr="00E57EFD">
        <w:rPr>
          <w:rFonts w:ascii="Times New Roman" w:eastAsia="Times New Roman" w:hAnsi="Times New Roman" w:cs="Times New Roman"/>
          <w:b/>
        </w:rPr>
        <w:t>Location</w:t>
      </w:r>
      <w:r w:rsidRPr="00E57EFD">
        <w:rPr>
          <w:rFonts w:ascii="Times New Roman" w:eastAsia="Times New Roman" w:hAnsi="Times New Roman" w:cs="Times New Roman"/>
        </w:rPr>
        <w:t>:</w:t>
      </w:r>
      <w:r w:rsidRPr="00E57EFD">
        <w:rPr>
          <w:rFonts w:ascii="Times New Roman" w:eastAsia="Times New Roman" w:hAnsi="Times New Roman" w:cs="Times New Roman"/>
        </w:rPr>
        <w:tab/>
        <w:t>Myanmar with regular travel to Southeast Asian countries and project sites</w:t>
      </w:r>
    </w:p>
    <w:p w:rsidR="00795532" w:rsidRPr="00E57EFD" w:rsidRDefault="00795532">
      <w:pPr>
        <w:ind w:left="0" w:hanging="2"/>
        <w:jc w:val="both"/>
        <w:rPr>
          <w:rFonts w:ascii="Times New Roman" w:eastAsia="Times New Roman" w:hAnsi="Times New Roman" w:cs="Times New Roman"/>
        </w:rPr>
      </w:pPr>
    </w:p>
    <w:p w:rsidR="00795532" w:rsidRPr="00E57EFD" w:rsidRDefault="001A57AA">
      <w:pPr>
        <w:tabs>
          <w:tab w:val="left" w:pos="0"/>
          <w:tab w:val="left" w:pos="2592"/>
          <w:tab w:val="left" w:pos="3456"/>
          <w:tab w:val="left" w:pos="5760"/>
          <w:tab w:val="left" w:pos="7200"/>
        </w:tabs>
        <w:spacing w:before="120" w:after="200" w:line="276" w:lineRule="auto"/>
        <w:ind w:left="0" w:hanging="2"/>
        <w:jc w:val="both"/>
        <w:rPr>
          <w:rFonts w:ascii="Times New Roman" w:eastAsia="Times New Roman" w:hAnsi="Times New Roman" w:cs="Times New Roman"/>
          <w:b/>
        </w:rPr>
      </w:pPr>
      <w:r w:rsidRPr="00E57EFD">
        <w:rPr>
          <w:rFonts w:ascii="Times New Roman" w:eastAsia="Times New Roman" w:hAnsi="Times New Roman" w:cs="Times New Roman"/>
          <w:b/>
        </w:rPr>
        <w:t>Background</w:t>
      </w:r>
    </w:p>
    <w:p w:rsidR="00795532" w:rsidRPr="00E57EFD" w:rsidRDefault="001A57AA">
      <w:pPr>
        <w:tabs>
          <w:tab w:val="left" w:pos="0"/>
          <w:tab w:val="left" w:pos="2592"/>
          <w:tab w:val="left" w:pos="3456"/>
          <w:tab w:val="left" w:pos="5760"/>
          <w:tab w:val="left" w:pos="7200"/>
        </w:tabs>
        <w:spacing w:before="120" w:after="200" w:line="276" w:lineRule="auto"/>
        <w:ind w:left="0" w:hanging="2"/>
        <w:jc w:val="both"/>
        <w:rPr>
          <w:rFonts w:ascii="Times New Roman" w:eastAsia="Times New Roman" w:hAnsi="Times New Roman" w:cs="Times New Roman"/>
        </w:rPr>
      </w:pPr>
      <w:r w:rsidRPr="00E57EFD">
        <w:rPr>
          <w:rFonts w:ascii="Times New Roman" w:eastAsia="Times New Roman" w:hAnsi="Times New Roman" w:cs="Times New Roman"/>
        </w:rPr>
        <w:t xml:space="preserve">WWF, an independent conservation organization active in nearly 100 countries, works to sustain the natural world for the benefit of people and wildlife. WWF-Myanmar, established in </w:t>
      </w:r>
      <w:r w:rsidRPr="00E57EFD">
        <w:rPr>
          <w:rFonts w:ascii="Times New Roman" w:eastAsia="Calibri" w:hAnsi="Times New Roman" w:cs="Times New Roman"/>
        </w:rPr>
        <w:t xml:space="preserve">  </w:t>
      </w:r>
      <w:r w:rsidRPr="00E57EFD">
        <w:rPr>
          <w:rFonts w:ascii="Times New Roman" w:eastAsia="Times New Roman" w:hAnsi="Times New Roman" w:cs="Times New Roman"/>
        </w:rPr>
        <w:t xml:space="preserve">2014, is focused on halting the loss of the country’s extraordinary biodiversity and ensuring that human use of the country’s natural resources is sustainable and equitable. Preserving the environment in which people live and work is critical for health and wellbeing. Find out more at </w:t>
      </w:r>
      <w:hyperlink r:id="rId8">
        <w:r w:rsidRPr="00E57EFD">
          <w:rPr>
            <w:rFonts w:ascii="Times New Roman" w:eastAsia="Times New Roman" w:hAnsi="Times New Roman" w:cs="Times New Roman"/>
            <w:color w:val="0000FF"/>
            <w:u w:val="single"/>
          </w:rPr>
          <w:t>www.wwf.org.mm</w:t>
        </w:r>
      </w:hyperlink>
      <w:r w:rsidRPr="00E57EFD">
        <w:rPr>
          <w:rFonts w:ascii="Times New Roman" w:eastAsia="Times New Roman" w:hAnsi="Times New Roman" w:cs="Times New Roman"/>
        </w:rPr>
        <w:t>.</w:t>
      </w:r>
    </w:p>
    <w:p w:rsidR="00795532" w:rsidRPr="00E57EFD" w:rsidRDefault="00795532">
      <w:pPr>
        <w:ind w:left="0" w:hanging="2"/>
        <w:jc w:val="both"/>
        <w:rPr>
          <w:rFonts w:ascii="Times New Roman" w:eastAsia="Times New Roman" w:hAnsi="Times New Roman" w:cs="Times New Roman"/>
          <w:color w:val="000000"/>
        </w:rPr>
      </w:pPr>
    </w:p>
    <w:p w:rsidR="00795532" w:rsidRPr="00E57EFD" w:rsidRDefault="001A57AA">
      <w:pPr>
        <w:numPr>
          <w:ilvl w:val="0"/>
          <w:numId w:val="6"/>
        </w:numPr>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Major Function</w:t>
      </w:r>
    </w:p>
    <w:p w:rsidR="00795532" w:rsidRPr="00E57EFD" w:rsidRDefault="00795532">
      <w:pPr>
        <w:spacing w:after="120"/>
        <w:ind w:left="0" w:hanging="2"/>
        <w:jc w:val="both"/>
        <w:rPr>
          <w:rFonts w:ascii="Times New Roman" w:eastAsia="Times New Roman" w:hAnsi="Times New Roman" w:cs="Times New Roman"/>
        </w:rPr>
      </w:pPr>
    </w:p>
    <w:p w:rsidR="00795532" w:rsidRPr="00E57EFD" w:rsidRDefault="001A57AA">
      <w:pPr>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rPr>
        <w:t>The Project Manager is responsible to oversee the implementation, coordination, and communication to ensure effective implementation of project plans in Myanmar. This includes partnership development and networking relating to the project, especially with multiple agencies and stakeholders as well as taking the lead in managing activities that directly or indirectly support the implementation of the project.</w:t>
      </w:r>
    </w:p>
    <w:p w:rsidR="00795532" w:rsidRPr="00E57EFD" w:rsidRDefault="00795532">
      <w:pPr>
        <w:spacing w:after="120"/>
        <w:ind w:left="0" w:hanging="2"/>
        <w:jc w:val="both"/>
        <w:rPr>
          <w:rFonts w:ascii="Times New Roman" w:eastAsia="Times New Roman" w:hAnsi="Times New Roman" w:cs="Times New Roman"/>
        </w:rPr>
      </w:pPr>
    </w:p>
    <w:p w:rsidR="00795532" w:rsidRPr="00E57EFD" w:rsidRDefault="001A57AA">
      <w:pPr>
        <w:numPr>
          <w:ilvl w:val="0"/>
          <w:numId w:val="6"/>
        </w:numPr>
        <w:ind w:left="0" w:hanging="2"/>
        <w:jc w:val="both"/>
        <w:rPr>
          <w:rFonts w:ascii="Times New Roman" w:eastAsia="Times New Roman" w:hAnsi="Times New Roman" w:cs="Times New Roman"/>
        </w:rPr>
      </w:pPr>
      <w:r w:rsidRPr="00E57EFD">
        <w:rPr>
          <w:rFonts w:ascii="Times New Roman" w:eastAsia="Times New Roman" w:hAnsi="Times New Roman" w:cs="Times New Roman"/>
          <w:b/>
          <w:color w:val="000000"/>
        </w:rPr>
        <w:t>Major Responsibilities</w:t>
      </w:r>
    </w:p>
    <w:p w:rsidR="00795532" w:rsidRPr="00E57EFD" w:rsidRDefault="00795532">
      <w:pPr>
        <w:ind w:left="0" w:hanging="2"/>
        <w:jc w:val="both"/>
        <w:rPr>
          <w:rFonts w:ascii="Times New Roman" w:eastAsia="Times New Roman" w:hAnsi="Times New Roman" w:cs="Times New Roman"/>
        </w:rPr>
      </w:pPr>
    </w:p>
    <w:p w:rsidR="00795532" w:rsidRPr="00E57EFD" w:rsidRDefault="001A57AA">
      <w:pPr>
        <w:ind w:left="0" w:hanging="2"/>
        <w:jc w:val="both"/>
        <w:rPr>
          <w:rFonts w:ascii="Times New Roman" w:eastAsia="Times New Roman" w:hAnsi="Times New Roman" w:cs="Times New Roman"/>
        </w:rPr>
      </w:pPr>
      <w:r w:rsidRPr="00E57EFD">
        <w:rPr>
          <w:rFonts w:ascii="Times New Roman" w:eastAsia="Times New Roman" w:hAnsi="Times New Roman" w:cs="Times New Roman"/>
          <w:b/>
        </w:rPr>
        <w:t>Project implementation</w:t>
      </w:r>
    </w:p>
    <w:p w:rsidR="00795532" w:rsidRPr="00E57EFD" w:rsidRDefault="00795532">
      <w:pPr>
        <w:tabs>
          <w:tab w:val="left" w:pos="720"/>
          <w:tab w:val="left" w:pos="1170"/>
        </w:tabs>
        <w:ind w:left="0" w:hanging="2"/>
        <w:jc w:val="both"/>
        <w:rPr>
          <w:rFonts w:ascii="Times New Roman" w:eastAsia="Times New Roman" w:hAnsi="Times New Roman" w:cs="Times New Roman"/>
        </w:rPr>
      </w:pP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Ensure effective implementation of project activities in accordance with the country </w:t>
      </w:r>
      <w:proofErr w:type="spellStart"/>
      <w:r w:rsidRPr="00E57EFD">
        <w:rPr>
          <w:rFonts w:ascii="Times New Roman" w:hAnsi="Times New Roman" w:cs="Times New Roman"/>
          <w:sz w:val="24"/>
        </w:rPr>
        <w:t>workplan</w:t>
      </w:r>
      <w:proofErr w:type="spellEnd"/>
      <w:r w:rsidRPr="00E57EFD">
        <w:rPr>
          <w:rFonts w:ascii="Times New Roman" w:hAnsi="Times New Roman" w:cs="Times New Roman"/>
          <w:sz w:val="24"/>
        </w:rPr>
        <w:t xml:space="preserve"> and budget.</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Develop country level project activities, work plans, and budget in consultation with regional project manager, conservation director, inclusive conservation lead and finance manager;</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Build and maintain relationships with regional and national project partners, </w:t>
      </w:r>
      <w:r w:rsidRPr="00E57EFD">
        <w:rPr>
          <w:rFonts w:ascii="Times New Roman" w:hAnsi="Times New Roman" w:cs="Times New Roman"/>
          <w:sz w:val="24"/>
        </w:rPr>
        <w:lastRenderedPageBreak/>
        <w:t xml:space="preserve">stakeholders and groups to foster effective implementation of the project and </w:t>
      </w:r>
      <w:proofErr w:type="gramStart"/>
      <w:r w:rsidRPr="00E57EFD">
        <w:rPr>
          <w:rFonts w:ascii="Times New Roman" w:hAnsi="Times New Roman" w:cs="Times New Roman"/>
          <w:sz w:val="24"/>
        </w:rPr>
        <w:t>WWF’s  landscape</w:t>
      </w:r>
      <w:proofErr w:type="gramEnd"/>
      <w:r w:rsidRPr="00E57EFD">
        <w:rPr>
          <w:rFonts w:ascii="Times New Roman" w:hAnsi="Times New Roman" w:cs="Times New Roman"/>
          <w:sz w:val="24"/>
        </w:rPr>
        <w:t xml:space="preserve"> conservation strategies.</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Lead </w:t>
      </w:r>
      <w:proofErr w:type="gramStart"/>
      <w:r w:rsidRPr="00E57EFD">
        <w:rPr>
          <w:rFonts w:ascii="Times New Roman" w:hAnsi="Times New Roman" w:cs="Times New Roman"/>
          <w:sz w:val="24"/>
        </w:rPr>
        <w:t>the  organization</w:t>
      </w:r>
      <w:proofErr w:type="gramEnd"/>
      <w:r w:rsidRPr="00E57EFD">
        <w:rPr>
          <w:rFonts w:ascii="Times New Roman" w:hAnsi="Times New Roman" w:cs="Times New Roman"/>
          <w:sz w:val="24"/>
        </w:rPr>
        <w:t xml:space="preserve"> of workshops, meetings and any major activities related to building capacities of partners on  landscape conservation.</w:t>
      </w:r>
    </w:p>
    <w:p w:rsidR="00795532" w:rsidRPr="00E57EFD" w:rsidRDefault="001A57AA" w:rsidP="00E57EFD">
      <w:pPr>
        <w:pStyle w:val="DEMUC2"/>
        <w:rPr>
          <w:rFonts w:ascii="Times New Roman" w:hAnsi="Times New Roman" w:cs="Times New Roman"/>
          <w:sz w:val="24"/>
        </w:rPr>
      </w:pPr>
      <w:proofErr w:type="spellStart"/>
      <w:r w:rsidRPr="00E57EFD">
        <w:rPr>
          <w:rFonts w:ascii="Times New Roman" w:hAnsi="Times New Roman" w:cs="Times New Roman"/>
          <w:sz w:val="24"/>
        </w:rPr>
        <w:t>Organise</w:t>
      </w:r>
      <w:proofErr w:type="spellEnd"/>
      <w:r w:rsidRPr="00E57EFD">
        <w:rPr>
          <w:rFonts w:ascii="Times New Roman" w:hAnsi="Times New Roman" w:cs="Times New Roman"/>
          <w:sz w:val="24"/>
        </w:rPr>
        <w:t xml:space="preserve"> and participate in field visits by project donors, implementing partners, or other </w:t>
      </w:r>
      <w:proofErr w:type="spellStart"/>
      <w:r w:rsidRPr="00E57EFD">
        <w:rPr>
          <w:rFonts w:ascii="Times New Roman" w:hAnsi="Times New Roman" w:cs="Times New Roman"/>
          <w:sz w:val="24"/>
        </w:rPr>
        <w:t>organisations</w:t>
      </w:r>
      <w:proofErr w:type="spellEnd"/>
      <w:r w:rsidRPr="00E57EFD">
        <w:rPr>
          <w:rFonts w:ascii="Times New Roman" w:hAnsi="Times New Roman" w:cs="Times New Roman"/>
          <w:sz w:val="24"/>
        </w:rPr>
        <w:t xml:space="preserve"> as needed.</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Ensure the timely submission of technical progress and financial reports to regional project manager and donors.</w:t>
      </w:r>
    </w:p>
    <w:p w:rsidR="00795532" w:rsidRPr="00E57EFD" w:rsidRDefault="001A57AA">
      <w:pPr>
        <w:ind w:left="0" w:hanging="2"/>
        <w:jc w:val="both"/>
        <w:rPr>
          <w:rFonts w:ascii="Times New Roman" w:eastAsia="Times New Roman" w:hAnsi="Times New Roman" w:cs="Times New Roman"/>
        </w:rPr>
      </w:pPr>
      <w:r w:rsidRPr="00E57EFD">
        <w:rPr>
          <w:rFonts w:ascii="Times New Roman" w:eastAsia="Times New Roman" w:hAnsi="Times New Roman" w:cs="Times New Roman"/>
          <w:b/>
        </w:rPr>
        <w:t xml:space="preserve">Coordination and representation </w:t>
      </w:r>
    </w:p>
    <w:p w:rsidR="00795532" w:rsidRPr="00E57EFD" w:rsidRDefault="00795532">
      <w:pPr>
        <w:ind w:left="0" w:hanging="2"/>
        <w:jc w:val="both"/>
        <w:rPr>
          <w:rFonts w:ascii="Times New Roman" w:eastAsia="Times New Roman" w:hAnsi="Times New Roman" w:cs="Times New Roman"/>
        </w:rPr>
      </w:pP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Coordinate with regional project manager, project manager from respective country offices and other WWF-Myanmar staff to review requests for activities/proposal and budget revisions, realignments and other grant modifications.</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Establish and maintain effective relationships with key programmatic counterparts, including implementing partners, donors, and - others</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Represent WWF-Myanmar in various forums, conferences, and meetings to communicate policy positions and conservation priorities.</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Communicate and coordinate with other relevant </w:t>
      </w:r>
      <w:proofErr w:type="spellStart"/>
      <w:r w:rsidRPr="00E57EFD">
        <w:rPr>
          <w:rFonts w:ascii="Times New Roman" w:hAnsi="Times New Roman" w:cs="Times New Roman"/>
          <w:sz w:val="24"/>
        </w:rPr>
        <w:t>organisations</w:t>
      </w:r>
      <w:proofErr w:type="spellEnd"/>
      <w:r w:rsidRPr="00E57EFD">
        <w:rPr>
          <w:rFonts w:ascii="Times New Roman" w:hAnsi="Times New Roman" w:cs="Times New Roman"/>
          <w:sz w:val="24"/>
        </w:rPr>
        <w:t>.</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Ensure timely and accurate flow of information relevant of the Project to other staff.</w:t>
      </w:r>
    </w:p>
    <w:p w:rsidR="00795532" w:rsidRPr="00E57EFD" w:rsidRDefault="00795532">
      <w:pPr>
        <w:widowControl w:val="0"/>
        <w:tabs>
          <w:tab w:val="left" w:pos="540"/>
          <w:tab w:val="left" w:pos="720"/>
          <w:tab w:val="left" w:pos="7920"/>
        </w:tabs>
        <w:ind w:left="0" w:right="-1440" w:hanging="2"/>
        <w:jc w:val="both"/>
        <w:rPr>
          <w:rFonts w:ascii="Times New Roman" w:eastAsia="Times New Roman" w:hAnsi="Times New Roman" w:cs="Times New Roman"/>
        </w:rPr>
      </w:pPr>
    </w:p>
    <w:p w:rsidR="00795532" w:rsidRPr="00E57EFD" w:rsidRDefault="001A57AA">
      <w:pPr>
        <w:widowControl w:val="0"/>
        <w:tabs>
          <w:tab w:val="left" w:pos="540"/>
          <w:tab w:val="left" w:pos="720"/>
          <w:tab w:val="left" w:pos="7920"/>
        </w:tabs>
        <w:ind w:left="0" w:right="-1440" w:hanging="2"/>
        <w:jc w:val="both"/>
        <w:rPr>
          <w:rFonts w:ascii="Times New Roman" w:eastAsia="Times New Roman" w:hAnsi="Times New Roman" w:cs="Times New Roman"/>
        </w:rPr>
      </w:pPr>
      <w:r w:rsidRPr="00E57EFD">
        <w:rPr>
          <w:rFonts w:ascii="Times New Roman" w:eastAsia="Times New Roman" w:hAnsi="Times New Roman" w:cs="Times New Roman"/>
          <w:b/>
        </w:rPr>
        <w:t>Communication</w:t>
      </w:r>
    </w:p>
    <w:p w:rsidR="00795532" w:rsidRPr="00E57EFD" w:rsidRDefault="00795532">
      <w:pPr>
        <w:ind w:left="0" w:hanging="2"/>
        <w:jc w:val="both"/>
        <w:rPr>
          <w:rFonts w:ascii="Times New Roman" w:eastAsia="Times New Roman" w:hAnsi="Times New Roman" w:cs="Times New Roman"/>
        </w:rPr>
      </w:pP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Provide inputs to communications products/campaigns to ensure appropriate, relevant, and accurate information will be published to promote the image of the </w:t>
      </w:r>
      <w:proofErr w:type="spellStart"/>
      <w:r w:rsidRPr="00E57EFD">
        <w:rPr>
          <w:rFonts w:ascii="Times New Roman" w:hAnsi="Times New Roman" w:cs="Times New Roman"/>
          <w:sz w:val="24"/>
        </w:rPr>
        <w:t>organisation</w:t>
      </w:r>
      <w:proofErr w:type="spellEnd"/>
      <w:r w:rsidRPr="00E57EFD">
        <w:rPr>
          <w:rFonts w:ascii="Times New Roman" w:hAnsi="Times New Roman" w:cs="Times New Roman"/>
          <w:sz w:val="24"/>
        </w:rPr>
        <w:t xml:space="preserve"> and project activities.</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Disseminate any technical reports to relevant institutions and stakeholders.</w:t>
      </w:r>
    </w:p>
    <w:p w:rsidR="00795532" w:rsidRPr="00E57EFD" w:rsidRDefault="00795532">
      <w:pPr>
        <w:widowControl w:val="0"/>
        <w:tabs>
          <w:tab w:val="left" w:pos="540"/>
          <w:tab w:val="left" w:pos="720"/>
          <w:tab w:val="left" w:pos="7920"/>
        </w:tabs>
        <w:ind w:left="0" w:right="-1440" w:hanging="2"/>
        <w:jc w:val="both"/>
        <w:rPr>
          <w:rFonts w:ascii="Times New Roman" w:eastAsia="Times New Roman" w:hAnsi="Times New Roman" w:cs="Times New Roman"/>
        </w:rPr>
      </w:pPr>
    </w:p>
    <w:p w:rsidR="00795532" w:rsidRPr="00E57EFD" w:rsidRDefault="001A57AA">
      <w:pPr>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rPr>
        <w:t xml:space="preserve">This TOR covers the main tasks and conveys the spirit of the sort of tasks that are anticipated proactively from staff. Other tasks may be assigned as necessary according to </w:t>
      </w:r>
      <w:proofErr w:type="spellStart"/>
      <w:r w:rsidRPr="00E57EFD">
        <w:rPr>
          <w:rFonts w:ascii="Times New Roman" w:eastAsia="Times New Roman" w:hAnsi="Times New Roman" w:cs="Times New Roman"/>
        </w:rPr>
        <w:t>organisational</w:t>
      </w:r>
      <w:proofErr w:type="spellEnd"/>
      <w:r w:rsidRPr="00E57EFD">
        <w:rPr>
          <w:rFonts w:ascii="Times New Roman" w:eastAsia="Times New Roman" w:hAnsi="Times New Roman" w:cs="Times New Roman"/>
        </w:rPr>
        <w:t xml:space="preserve"> needs.</w:t>
      </w:r>
    </w:p>
    <w:p w:rsidR="00795532" w:rsidRPr="00E57EFD" w:rsidRDefault="00795532">
      <w:pPr>
        <w:spacing w:after="120"/>
        <w:ind w:left="0" w:hanging="2"/>
        <w:jc w:val="both"/>
        <w:rPr>
          <w:rFonts w:ascii="Times New Roman" w:eastAsia="Times New Roman" w:hAnsi="Times New Roman" w:cs="Times New Roman"/>
        </w:rPr>
      </w:pPr>
    </w:p>
    <w:p w:rsidR="00795532" w:rsidRPr="00E57EFD" w:rsidRDefault="001A57AA">
      <w:pPr>
        <w:widowControl w:val="0"/>
        <w:numPr>
          <w:ilvl w:val="0"/>
          <w:numId w:val="6"/>
        </w:numPr>
        <w:spacing w:before="120"/>
        <w:ind w:left="0" w:hanging="2"/>
        <w:jc w:val="both"/>
        <w:rPr>
          <w:rFonts w:ascii="Times New Roman" w:eastAsia="Times New Roman" w:hAnsi="Times New Roman" w:cs="Times New Roman"/>
        </w:rPr>
      </w:pPr>
      <w:r w:rsidRPr="00E57EFD">
        <w:rPr>
          <w:rFonts w:ascii="Times New Roman" w:eastAsia="Times New Roman" w:hAnsi="Times New Roman" w:cs="Times New Roman"/>
          <w:b/>
        </w:rPr>
        <w:t xml:space="preserve"> Working Relationships</w:t>
      </w:r>
    </w:p>
    <w:p w:rsidR="00795532" w:rsidRPr="00E57EFD" w:rsidRDefault="001A57AA">
      <w:pPr>
        <w:widowControl w:val="0"/>
        <w:numPr>
          <w:ilvl w:val="0"/>
          <w:numId w:val="4"/>
        </w:numPr>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 xml:space="preserve">Internal </w:t>
      </w:r>
      <w:r w:rsidRPr="00E57EFD">
        <w:rPr>
          <w:rFonts w:ascii="Times New Roman" w:eastAsia="Times New Roman" w:hAnsi="Times New Roman" w:cs="Times New Roman"/>
          <w:b/>
          <w:color w:val="000000"/>
        </w:rPr>
        <w:tab/>
      </w:r>
      <w:r w:rsidRPr="00E57EFD">
        <w:rPr>
          <w:rFonts w:ascii="Times New Roman" w:eastAsia="Times New Roman" w:hAnsi="Times New Roman" w:cs="Times New Roman"/>
          <w:b/>
          <w:color w:val="000000"/>
        </w:rPr>
        <w:tab/>
      </w:r>
    </w:p>
    <w:p w:rsidR="00795532" w:rsidRPr="00E57EFD" w:rsidRDefault="00795532">
      <w:pPr>
        <w:ind w:left="0" w:hanging="2"/>
        <w:jc w:val="both"/>
        <w:rPr>
          <w:rFonts w:ascii="Times New Roman" w:eastAsia="Times New Roman" w:hAnsi="Times New Roman" w:cs="Times New Roman"/>
        </w:rPr>
      </w:pP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WWF</w:t>
      </w:r>
      <w:r w:rsidRPr="00E57EFD">
        <w:rPr>
          <w:rFonts w:ascii="Times New Roman" w:hAnsi="Times New Roman" w:cs="Times New Roman"/>
          <w:b/>
          <w:sz w:val="24"/>
        </w:rPr>
        <w:t xml:space="preserve"> Asia Pacific: </w:t>
      </w:r>
      <w:r w:rsidRPr="00E57EFD">
        <w:rPr>
          <w:rFonts w:ascii="Times New Roman" w:hAnsi="Times New Roman" w:cs="Times New Roman"/>
          <w:sz w:val="24"/>
        </w:rPr>
        <w:t xml:space="preserve">Interact on a regular basis with Conservation Director, other </w:t>
      </w:r>
      <w:proofErr w:type="spellStart"/>
      <w:r w:rsidRPr="00E57EFD">
        <w:rPr>
          <w:rFonts w:ascii="Times New Roman" w:hAnsi="Times New Roman" w:cs="Times New Roman"/>
          <w:sz w:val="24"/>
        </w:rPr>
        <w:t>Programme</w:t>
      </w:r>
      <w:proofErr w:type="spellEnd"/>
      <w:r w:rsidRPr="00E57EFD">
        <w:rPr>
          <w:rFonts w:ascii="Times New Roman" w:hAnsi="Times New Roman" w:cs="Times New Roman"/>
          <w:sz w:val="24"/>
        </w:rPr>
        <w:t xml:space="preserve"> Managers, Head of </w:t>
      </w:r>
      <w:proofErr w:type="spellStart"/>
      <w:r w:rsidRPr="00E57EFD">
        <w:rPr>
          <w:rFonts w:ascii="Times New Roman" w:hAnsi="Times New Roman" w:cs="Times New Roman"/>
          <w:sz w:val="24"/>
        </w:rPr>
        <w:t>Programme</w:t>
      </w:r>
      <w:proofErr w:type="spellEnd"/>
      <w:r w:rsidRPr="00E57EFD">
        <w:rPr>
          <w:rFonts w:ascii="Times New Roman" w:hAnsi="Times New Roman" w:cs="Times New Roman"/>
          <w:sz w:val="24"/>
        </w:rPr>
        <w:t>, Consultants and Technical Advisors at regional and country levels. Engage with and support WWF-Myanmar staff</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WWF </w:t>
      </w:r>
      <w:r w:rsidRPr="00E57EFD">
        <w:rPr>
          <w:rFonts w:ascii="Times New Roman" w:hAnsi="Times New Roman" w:cs="Times New Roman"/>
          <w:b/>
          <w:sz w:val="24"/>
        </w:rPr>
        <w:t>Network</w:t>
      </w:r>
      <w:r w:rsidRPr="00E57EFD">
        <w:rPr>
          <w:rFonts w:ascii="Times New Roman" w:hAnsi="Times New Roman" w:cs="Times New Roman"/>
          <w:sz w:val="24"/>
        </w:rPr>
        <w:t>: Liaise with relevant teams to provide inputs and seek support as required</w:t>
      </w:r>
    </w:p>
    <w:p w:rsidR="00795532" w:rsidRPr="00E57EFD" w:rsidRDefault="001A57AA">
      <w:pPr>
        <w:widowControl w:val="0"/>
        <w:numPr>
          <w:ilvl w:val="0"/>
          <w:numId w:val="4"/>
        </w:numPr>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 xml:space="preserve">External   </w:t>
      </w:r>
    </w:p>
    <w:p w:rsidR="00795532" w:rsidRPr="00E57EFD" w:rsidRDefault="00795532">
      <w:pPr>
        <w:widowControl w:val="0"/>
        <w:ind w:left="0" w:hanging="2"/>
        <w:jc w:val="both"/>
        <w:rPr>
          <w:rFonts w:ascii="Times New Roman" w:eastAsia="Times New Roman" w:hAnsi="Times New Roman" w:cs="Times New Roman"/>
        </w:rPr>
      </w:pPr>
    </w:p>
    <w:p w:rsidR="00795532" w:rsidRPr="00E57EFD" w:rsidRDefault="001A57AA" w:rsidP="00E57EFD">
      <w:pPr>
        <w:pStyle w:val="ListParagraph"/>
        <w:widowControl w:val="0"/>
        <w:numPr>
          <w:ilvl w:val="0"/>
          <w:numId w:val="16"/>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Interact with implementing partners.</w:t>
      </w:r>
    </w:p>
    <w:p w:rsidR="00795532" w:rsidRPr="00E57EFD" w:rsidRDefault="001A57AA" w:rsidP="00E57EFD">
      <w:pPr>
        <w:pStyle w:val="ListParagraph"/>
        <w:widowControl w:val="0"/>
        <w:numPr>
          <w:ilvl w:val="0"/>
          <w:numId w:val="16"/>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lastRenderedPageBreak/>
        <w:t>Interact with donors.</w:t>
      </w:r>
    </w:p>
    <w:p w:rsidR="00795532" w:rsidRPr="00E57EFD" w:rsidRDefault="001A57AA" w:rsidP="00E57EFD">
      <w:pPr>
        <w:pStyle w:val="ListParagraph"/>
        <w:widowControl w:val="0"/>
        <w:numPr>
          <w:ilvl w:val="0"/>
          <w:numId w:val="16"/>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 xml:space="preserve">Interact with all relevant stakeholders at all levels in the landscape. </w:t>
      </w:r>
    </w:p>
    <w:p w:rsidR="00795532" w:rsidRPr="00E57EFD" w:rsidRDefault="001A57AA" w:rsidP="00E57EFD">
      <w:pPr>
        <w:pStyle w:val="ListParagraph"/>
        <w:widowControl w:val="0"/>
        <w:numPr>
          <w:ilvl w:val="0"/>
          <w:numId w:val="16"/>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 xml:space="preserve">Interact with other </w:t>
      </w:r>
      <w:proofErr w:type="spellStart"/>
      <w:r w:rsidRPr="00E57EFD">
        <w:rPr>
          <w:rFonts w:ascii="Times New Roman" w:hAnsi="Times New Roman"/>
          <w:color w:val="000000"/>
          <w:sz w:val="24"/>
          <w:szCs w:val="24"/>
        </w:rPr>
        <w:t>organisations</w:t>
      </w:r>
      <w:proofErr w:type="spellEnd"/>
      <w:r w:rsidRPr="00E57EFD">
        <w:rPr>
          <w:rFonts w:ascii="Times New Roman" w:hAnsi="Times New Roman"/>
          <w:color w:val="000000"/>
          <w:sz w:val="24"/>
          <w:szCs w:val="24"/>
        </w:rPr>
        <w:t xml:space="preserve"> on an ad-hoc basis.</w:t>
      </w:r>
    </w:p>
    <w:p w:rsidR="00795532" w:rsidRPr="00E57EFD" w:rsidRDefault="00795532">
      <w:pPr>
        <w:tabs>
          <w:tab w:val="left" w:pos="0"/>
          <w:tab w:val="left" w:pos="576"/>
          <w:tab w:val="left" w:pos="2592"/>
          <w:tab w:val="left" w:pos="3456"/>
          <w:tab w:val="left" w:pos="5760"/>
          <w:tab w:val="left" w:pos="7200"/>
        </w:tabs>
        <w:spacing w:before="120"/>
        <w:ind w:left="0" w:hanging="2"/>
        <w:jc w:val="both"/>
        <w:rPr>
          <w:rFonts w:ascii="Times New Roman" w:eastAsia="Times New Roman" w:hAnsi="Times New Roman" w:cs="Times New Roman"/>
        </w:rPr>
      </w:pPr>
    </w:p>
    <w:p w:rsidR="00795532" w:rsidRPr="00E57EFD" w:rsidRDefault="001A57AA">
      <w:pPr>
        <w:widowControl w:val="0"/>
        <w:numPr>
          <w:ilvl w:val="0"/>
          <w:numId w:val="6"/>
        </w:numPr>
        <w:spacing w:before="120"/>
        <w:ind w:left="0" w:hanging="2"/>
        <w:jc w:val="both"/>
        <w:rPr>
          <w:rFonts w:ascii="Times New Roman" w:eastAsia="Times New Roman" w:hAnsi="Times New Roman" w:cs="Times New Roman"/>
        </w:rPr>
      </w:pPr>
      <w:r w:rsidRPr="00E57EFD">
        <w:rPr>
          <w:rFonts w:ascii="Times New Roman" w:eastAsia="Times New Roman" w:hAnsi="Times New Roman" w:cs="Times New Roman"/>
          <w:b/>
        </w:rPr>
        <w:t xml:space="preserve"> Required Qualifications</w:t>
      </w:r>
    </w:p>
    <w:p w:rsidR="00795532" w:rsidRPr="00E57EFD" w:rsidRDefault="001A57AA">
      <w:pPr>
        <w:widowControl w:val="0"/>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Education</w:t>
      </w:r>
    </w:p>
    <w:p w:rsidR="00795532" w:rsidRPr="00E57EFD" w:rsidRDefault="001A57AA" w:rsidP="00E57EFD">
      <w:pPr>
        <w:pStyle w:val="ListParagraph"/>
        <w:numPr>
          <w:ilvl w:val="0"/>
          <w:numId w:val="15"/>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 xml:space="preserve">Master’s degree in natural resources management, forest conservation and management, environmental or conservation management, livelihoods and rural development, bioregional planning, development studies, or in relevant fields.  </w:t>
      </w:r>
    </w:p>
    <w:p w:rsidR="00795532" w:rsidRPr="00E57EFD" w:rsidRDefault="001A57AA" w:rsidP="00E57EFD">
      <w:pPr>
        <w:pStyle w:val="ListParagraph"/>
        <w:numPr>
          <w:ilvl w:val="0"/>
          <w:numId w:val="15"/>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A Bachelor’s degree with relevant work experience comparable to a Masters will also be considered.</w:t>
      </w:r>
    </w:p>
    <w:p w:rsidR="00795532" w:rsidRPr="00E57EFD" w:rsidRDefault="001A57AA" w:rsidP="00E57EFD">
      <w:pPr>
        <w:pStyle w:val="ListParagraph"/>
        <w:numPr>
          <w:ilvl w:val="0"/>
          <w:numId w:val="15"/>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Qualification in Project Management.</w:t>
      </w:r>
    </w:p>
    <w:p w:rsidR="00795532" w:rsidRPr="00E57EFD" w:rsidRDefault="001A57AA">
      <w:pPr>
        <w:widowControl w:val="0"/>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Knowledge</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 xml:space="preserve">Excellent understanding of Global Biodiversity Framework particularly the Target 3 </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Strong understanding of global policies and guidelines on protecting and conserv</w:t>
      </w:r>
      <w:r w:rsidRPr="00E57EFD">
        <w:rPr>
          <w:rFonts w:ascii="Times New Roman" w:hAnsi="Times New Roman"/>
          <w:sz w:val="24"/>
          <w:szCs w:val="24"/>
        </w:rPr>
        <w:t>ing critical areas</w:t>
      </w:r>
      <w:r w:rsidRPr="00E57EFD">
        <w:rPr>
          <w:rFonts w:ascii="Times New Roman" w:hAnsi="Times New Roman"/>
          <w:color w:val="000000"/>
          <w:sz w:val="24"/>
          <w:szCs w:val="24"/>
        </w:rPr>
        <w:t xml:space="preserve"> and other inclusive conservation models;</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bookmarkStart w:id="0" w:name="_heading=h.30j0zll" w:colFirst="0" w:colLast="0"/>
      <w:bookmarkEnd w:id="0"/>
      <w:r w:rsidRPr="00E57EFD">
        <w:rPr>
          <w:rFonts w:ascii="Times New Roman" w:hAnsi="Times New Roman"/>
          <w:color w:val="000000"/>
          <w:sz w:val="24"/>
          <w:szCs w:val="24"/>
        </w:rPr>
        <w:t xml:space="preserve">Good understanding of other global policy frameworks/platforms; </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Knowledge of conservation, livelihoods, and natural resource management matters and relevant principles ;</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Thorough understanding of socio-economic, conservation and development matters in Myanmar;</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 xml:space="preserve">Knowledge of the principles </w:t>
      </w:r>
      <w:r w:rsidRPr="00E57EFD">
        <w:rPr>
          <w:rFonts w:ascii="Times New Roman" w:hAnsi="Times New Roman"/>
          <w:sz w:val="24"/>
          <w:szCs w:val="24"/>
        </w:rPr>
        <w:t>-</w:t>
      </w:r>
      <w:r w:rsidRPr="00E57EFD">
        <w:rPr>
          <w:rFonts w:ascii="Times New Roman" w:hAnsi="Times New Roman"/>
          <w:color w:val="000000"/>
          <w:sz w:val="24"/>
          <w:szCs w:val="24"/>
        </w:rPr>
        <w:t>institutional context related to conservation and the development partners, donor institutions, and the not-for-profit sector in the landscape;</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 xml:space="preserve">Knowledge of the realities of development partners, donor institutions, and the not-for-profit sector </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bookmarkStart w:id="1" w:name="_heading=h.gjdgxs" w:colFirst="0" w:colLast="0"/>
      <w:bookmarkEnd w:id="1"/>
      <w:r w:rsidRPr="00E57EFD">
        <w:rPr>
          <w:rFonts w:ascii="Times New Roman" w:hAnsi="Times New Roman"/>
          <w:color w:val="000000"/>
          <w:sz w:val="24"/>
          <w:szCs w:val="24"/>
        </w:rPr>
        <w:t>Excellent understanding of development partnerships, fund-raising, donor strategies, functions and international relations;</w:t>
      </w:r>
    </w:p>
    <w:p w:rsidR="00795532" w:rsidRPr="00E57EFD" w:rsidRDefault="001A57AA" w:rsidP="00E57EFD">
      <w:pPr>
        <w:pStyle w:val="ListParagraph"/>
        <w:numPr>
          <w:ilvl w:val="0"/>
          <w:numId w:val="14"/>
        </w:numPr>
        <w:pBdr>
          <w:top w:val="nil"/>
          <w:left w:val="nil"/>
          <w:bottom w:val="nil"/>
          <w:right w:val="nil"/>
          <w:between w:val="nil"/>
        </w:pBdr>
        <w:ind w:leftChars="0" w:firstLineChars="0"/>
        <w:jc w:val="both"/>
        <w:rPr>
          <w:rFonts w:ascii="Times New Roman" w:hAnsi="Times New Roman"/>
          <w:color w:val="000000"/>
          <w:sz w:val="24"/>
          <w:szCs w:val="24"/>
        </w:rPr>
      </w:pPr>
      <w:r w:rsidRPr="00E57EFD">
        <w:rPr>
          <w:rFonts w:ascii="Times New Roman" w:hAnsi="Times New Roman"/>
          <w:color w:val="000000"/>
          <w:sz w:val="24"/>
          <w:szCs w:val="24"/>
        </w:rPr>
        <w:t>Landscape/land use planning, and GIS knowledge and skills are an advantage;</w:t>
      </w:r>
    </w:p>
    <w:p w:rsidR="00795532" w:rsidRPr="00E57EFD" w:rsidRDefault="001A57AA">
      <w:pPr>
        <w:widowControl w:val="0"/>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Experience</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5 years of practical experience in leading and managing </w:t>
      </w:r>
      <w:proofErr w:type="spellStart"/>
      <w:r w:rsidRPr="00E57EFD">
        <w:rPr>
          <w:rFonts w:ascii="Times New Roman" w:hAnsi="Times New Roman" w:cs="Times New Roman"/>
          <w:sz w:val="24"/>
        </w:rPr>
        <w:t>programme</w:t>
      </w:r>
      <w:proofErr w:type="spellEnd"/>
      <w:r w:rsidRPr="00E57EFD">
        <w:rPr>
          <w:rFonts w:ascii="Times New Roman" w:hAnsi="Times New Roman" w:cs="Times New Roman"/>
          <w:sz w:val="24"/>
        </w:rPr>
        <w:t xml:space="preserve"> or project, 2 years of which should be in a related landscape or Mekong region;</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Proven experience of managing </w:t>
      </w:r>
      <w:proofErr w:type="spellStart"/>
      <w:r w:rsidRPr="00E57EFD">
        <w:rPr>
          <w:rFonts w:ascii="Times New Roman" w:hAnsi="Times New Roman" w:cs="Times New Roman"/>
          <w:sz w:val="24"/>
        </w:rPr>
        <w:t>programmes</w:t>
      </w:r>
      <w:proofErr w:type="spellEnd"/>
      <w:r w:rsidRPr="00E57EFD">
        <w:rPr>
          <w:rFonts w:ascii="Times New Roman" w:hAnsi="Times New Roman" w:cs="Times New Roman"/>
          <w:sz w:val="24"/>
        </w:rPr>
        <w:t xml:space="preserve"> funded by a diversity of sources including aid agencies, private sector donors;</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Experience of working in multi-cultural environment and international </w:t>
      </w:r>
      <w:proofErr w:type="spellStart"/>
      <w:r w:rsidRPr="00E57EFD">
        <w:rPr>
          <w:rFonts w:ascii="Times New Roman" w:hAnsi="Times New Roman" w:cs="Times New Roman"/>
          <w:sz w:val="24"/>
        </w:rPr>
        <w:t>organisations</w:t>
      </w:r>
      <w:proofErr w:type="spellEnd"/>
      <w:r w:rsidRPr="00E57EFD">
        <w:rPr>
          <w:rFonts w:ascii="Times New Roman" w:hAnsi="Times New Roman" w:cs="Times New Roman"/>
          <w:sz w:val="24"/>
        </w:rPr>
        <w:t>;</w:t>
      </w:r>
    </w:p>
    <w:p w:rsidR="00795532" w:rsidRPr="00E57EFD" w:rsidRDefault="001A57AA">
      <w:pPr>
        <w:widowControl w:val="0"/>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General Skill</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People management, coaching and capacity building/development</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lastRenderedPageBreak/>
        <w:t>Networking and influencing</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Financial management </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Presentation and communications</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Fluency in written and spoken English </w:t>
      </w:r>
    </w:p>
    <w:p w:rsidR="00795532" w:rsidRPr="00E57EFD" w:rsidRDefault="00795532">
      <w:pPr>
        <w:ind w:left="0" w:hanging="2"/>
        <w:jc w:val="both"/>
        <w:rPr>
          <w:rFonts w:ascii="Times New Roman" w:eastAsia="Times New Roman" w:hAnsi="Times New Roman" w:cs="Times New Roman"/>
        </w:rPr>
      </w:pPr>
    </w:p>
    <w:p w:rsidR="00795532" w:rsidRPr="00E57EFD" w:rsidRDefault="001A57AA">
      <w:pPr>
        <w:widowControl w:val="0"/>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Technical Skill</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Project management</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 xml:space="preserve">Report writing </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Problem solving and conflict management</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Monitoring and evaluation is preferred</w:t>
      </w:r>
    </w:p>
    <w:p w:rsidR="00795532" w:rsidRPr="00E57EFD" w:rsidRDefault="001A57AA">
      <w:pPr>
        <w:widowControl w:val="0"/>
        <w:pBdr>
          <w:top w:val="nil"/>
          <w:left w:val="nil"/>
          <w:bottom w:val="nil"/>
          <w:right w:val="nil"/>
          <w:between w:val="nil"/>
        </w:pBdr>
        <w:spacing w:before="240" w:line="240" w:lineRule="auto"/>
        <w:ind w:left="0" w:hanging="2"/>
        <w:jc w:val="both"/>
        <w:rPr>
          <w:rFonts w:ascii="Times New Roman" w:eastAsia="Times New Roman" w:hAnsi="Times New Roman" w:cs="Times New Roman"/>
          <w:color w:val="000000"/>
        </w:rPr>
      </w:pPr>
      <w:r w:rsidRPr="00E57EFD">
        <w:rPr>
          <w:rFonts w:ascii="Times New Roman" w:eastAsia="Times New Roman" w:hAnsi="Times New Roman" w:cs="Times New Roman"/>
          <w:b/>
          <w:color w:val="000000"/>
        </w:rPr>
        <w:t>Ability</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Working under pressure and with minimum supervision and staying on task</w:t>
      </w:r>
    </w:p>
    <w:p w:rsidR="00795532" w:rsidRPr="00E57EFD" w:rsidRDefault="001A57AA" w:rsidP="00E57EFD">
      <w:pPr>
        <w:pStyle w:val="DEMUC2"/>
        <w:rPr>
          <w:rFonts w:ascii="Times New Roman" w:hAnsi="Times New Roman" w:cs="Times New Roman"/>
          <w:sz w:val="24"/>
        </w:rPr>
      </w:pPr>
      <w:r w:rsidRPr="00E57EFD">
        <w:rPr>
          <w:rFonts w:ascii="Times New Roman" w:hAnsi="Times New Roman" w:cs="Times New Roman"/>
          <w:sz w:val="24"/>
        </w:rPr>
        <w:t>Traveling frequently</w:t>
      </w:r>
    </w:p>
    <w:p w:rsidR="00795532" w:rsidRPr="00E57EFD" w:rsidRDefault="00795532">
      <w:pPr>
        <w:spacing w:before="120"/>
        <w:ind w:left="0" w:hanging="2"/>
        <w:jc w:val="both"/>
        <w:rPr>
          <w:rFonts w:ascii="Times New Roman" w:eastAsia="Times New Roman" w:hAnsi="Times New Roman" w:cs="Times New Roman"/>
        </w:rPr>
      </w:pPr>
    </w:p>
    <w:p w:rsidR="00795532" w:rsidRPr="00E57EFD" w:rsidRDefault="001A57AA">
      <w:pPr>
        <w:widowControl w:val="0"/>
        <w:numPr>
          <w:ilvl w:val="0"/>
          <w:numId w:val="6"/>
        </w:numPr>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b/>
        </w:rPr>
        <w:t>WWF's Mission and Values</w:t>
      </w:r>
    </w:p>
    <w:p w:rsidR="00795532" w:rsidRPr="00E57EFD" w:rsidRDefault="001A57AA">
      <w:pPr>
        <w:tabs>
          <w:tab w:val="left" w:pos="0"/>
          <w:tab w:val="left" w:pos="1123"/>
          <w:tab w:val="left" w:pos="2592"/>
          <w:tab w:val="left" w:pos="3456"/>
          <w:tab w:val="left" w:pos="5760"/>
          <w:tab w:val="left" w:pos="7200"/>
        </w:tabs>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rPr>
        <w:t>It is part of every staff member's terms of reference to contribute to</w:t>
      </w:r>
      <w:r w:rsidRPr="00E57EFD">
        <w:rPr>
          <w:rFonts w:ascii="Times New Roman" w:eastAsia="Times New Roman" w:hAnsi="Times New Roman" w:cs="Times New Roman"/>
          <w:b/>
        </w:rPr>
        <w:t xml:space="preserve"> WWF's mission</w:t>
      </w:r>
      <w:r w:rsidRPr="00E57EFD">
        <w:rPr>
          <w:rFonts w:ascii="Times New Roman" w:eastAsia="Times New Roman" w:hAnsi="Times New Roman" w:cs="Times New Roman"/>
        </w:rPr>
        <w:t xml:space="preserve">: </w:t>
      </w:r>
    </w:p>
    <w:p w:rsidR="00795532" w:rsidRPr="00E57EFD" w:rsidRDefault="001A57AA">
      <w:pPr>
        <w:tabs>
          <w:tab w:val="left" w:pos="0"/>
          <w:tab w:val="left" w:pos="576"/>
          <w:tab w:val="left" w:pos="1123"/>
          <w:tab w:val="left" w:pos="1620"/>
          <w:tab w:val="left" w:pos="5760"/>
          <w:tab w:val="left" w:pos="7200"/>
        </w:tabs>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rPr>
        <w:t>WWF’s mission is to stop the degradation of the earth’s natural environment and to build a future in which humans live in harmony with nature by:</w:t>
      </w:r>
    </w:p>
    <w:p w:rsidR="00795532" w:rsidRPr="00E57EFD" w:rsidRDefault="001A57AA">
      <w:pPr>
        <w:tabs>
          <w:tab w:val="left" w:pos="0"/>
          <w:tab w:val="left" w:pos="576"/>
          <w:tab w:val="left" w:pos="2160"/>
          <w:tab w:val="left" w:pos="2592"/>
          <w:tab w:val="left" w:pos="3456"/>
          <w:tab w:val="left" w:pos="5760"/>
          <w:tab w:val="left" w:pos="7200"/>
        </w:tabs>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rPr>
        <w:t xml:space="preserve">- </w:t>
      </w:r>
      <w:r w:rsidRPr="00E57EFD">
        <w:rPr>
          <w:rFonts w:ascii="Times New Roman" w:eastAsia="Times New Roman" w:hAnsi="Times New Roman" w:cs="Times New Roman"/>
        </w:rPr>
        <w:tab/>
        <w:t>conserving the world's biological diversity</w:t>
      </w:r>
    </w:p>
    <w:p w:rsidR="00795532" w:rsidRPr="00E57EFD" w:rsidRDefault="001A57AA">
      <w:pPr>
        <w:tabs>
          <w:tab w:val="left" w:pos="0"/>
          <w:tab w:val="left" w:pos="576"/>
          <w:tab w:val="left" w:pos="2160"/>
          <w:tab w:val="left" w:pos="2592"/>
          <w:tab w:val="left" w:pos="3456"/>
          <w:tab w:val="left" w:pos="5760"/>
          <w:tab w:val="left" w:pos="7200"/>
        </w:tabs>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rPr>
        <w:t xml:space="preserve">- </w:t>
      </w:r>
      <w:r w:rsidRPr="00E57EFD">
        <w:rPr>
          <w:rFonts w:ascii="Times New Roman" w:eastAsia="Times New Roman" w:hAnsi="Times New Roman" w:cs="Times New Roman"/>
        </w:rPr>
        <w:tab/>
        <w:t>ensuring that the use of renewable natural resources is sustainable</w:t>
      </w:r>
    </w:p>
    <w:p w:rsidR="00795532" w:rsidRPr="00E57EFD" w:rsidRDefault="001A57AA">
      <w:pPr>
        <w:tabs>
          <w:tab w:val="left" w:pos="0"/>
          <w:tab w:val="left" w:pos="576"/>
          <w:tab w:val="left" w:pos="2160"/>
          <w:tab w:val="left" w:pos="2592"/>
          <w:tab w:val="left" w:pos="3456"/>
          <w:tab w:val="left" w:pos="5760"/>
          <w:tab w:val="left" w:pos="7200"/>
        </w:tabs>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rPr>
        <w:t xml:space="preserve">- </w:t>
      </w:r>
      <w:r w:rsidRPr="00E57EFD">
        <w:rPr>
          <w:rFonts w:ascii="Times New Roman" w:eastAsia="Times New Roman" w:hAnsi="Times New Roman" w:cs="Times New Roman"/>
        </w:rPr>
        <w:tab/>
        <w:t xml:space="preserve">reducing pollution and wasteful consumption.  </w:t>
      </w:r>
    </w:p>
    <w:p w:rsidR="00795532" w:rsidRPr="00E57EFD" w:rsidRDefault="001A57AA">
      <w:pPr>
        <w:spacing w:after="120"/>
        <w:ind w:left="0" w:hanging="2"/>
        <w:jc w:val="both"/>
        <w:rPr>
          <w:rFonts w:ascii="Times New Roman" w:eastAsia="Times New Roman" w:hAnsi="Times New Roman" w:cs="Times New Roman"/>
        </w:rPr>
      </w:pPr>
      <w:r w:rsidRPr="00E57EFD">
        <w:rPr>
          <w:rFonts w:ascii="Times New Roman" w:eastAsia="Times New Roman" w:hAnsi="Times New Roman" w:cs="Times New Roman"/>
        </w:rPr>
        <w:t>It is also part of every staff member's terms of reference to embody WWF's values, which are Courage, Collaboration, Respect and Integrity.</w:t>
      </w:r>
    </w:p>
    <w:p w:rsidR="00795532" w:rsidRPr="00E57EFD" w:rsidRDefault="00795532">
      <w:pPr>
        <w:spacing w:before="120"/>
        <w:ind w:left="0" w:hanging="2"/>
        <w:jc w:val="both"/>
        <w:rPr>
          <w:rFonts w:ascii="Times New Roman" w:eastAsia="Times New Roman" w:hAnsi="Times New Roman" w:cs="Times New Roman"/>
        </w:rPr>
      </w:pPr>
    </w:p>
    <w:p w:rsidR="00436034" w:rsidRDefault="00436034" w:rsidP="00436034">
      <w:pPr>
        <w:widowControl w:val="0"/>
        <w:tabs>
          <w:tab w:val="left" w:pos="220"/>
          <w:tab w:val="left" w:pos="720"/>
        </w:tabs>
        <w:spacing w:before="12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Closing Date: 23 April 2024 (Tuesday)</w:t>
      </w:r>
    </w:p>
    <w:p w:rsidR="00436034" w:rsidRDefault="00436034" w:rsidP="00436034">
      <w:pPr>
        <w:pBdr>
          <w:top w:val="nil"/>
          <w:left w:val="nil"/>
          <w:bottom w:val="nil"/>
          <w:right w:val="nil"/>
          <w:between w:val="nil"/>
        </w:pBdr>
        <w:spacing w:line="240" w:lineRule="auto"/>
        <w:ind w:left="0" w:right="-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br/>
        <w:t xml:space="preserve">Interested candidates should email </w:t>
      </w:r>
      <w:hyperlink r:id="rId9">
        <w:r>
          <w:rPr>
            <w:rFonts w:ascii="Times New Roman" w:eastAsia="Times New Roman" w:hAnsi="Times New Roman" w:cs="Times New Roman"/>
            <w:color w:val="0563C1"/>
            <w:u w:val="single"/>
          </w:rPr>
          <w:t>vacancy.mm@wwf.org.mm</w:t>
        </w:r>
      </w:hyperlink>
      <w:r>
        <w:rPr>
          <w:rFonts w:ascii="Times New Roman" w:eastAsia="Times New Roman" w:hAnsi="Times New Roman" w:cs="Times New Roman"/>
          <w:color w:val="000000"/>
        </w:rPr>
        <w:t xml:space="preserve"> or send a hard copy cover letter and curriculum vitae in English to 164 (A+B) </w:t>
      </w:r>
      <w:proofErr w:type="spellStart"/>
      <w:r>
        <w:rPr>
          <w:rFonts w:ascii="Times New Roman" w:eastAsia="Times New Roman" w:hAnsi="Times New Roman" w:cs="Times New Roman"/>
          <w:color w:val="000000"/>
        </w:rPr>
        <w:t>Dhammazedi</w:t>
      </w:r>
      <w:proofErr w:type="spellEnd"/>
      <w:r>
        <w:rPr>
          <w:rFonts w:ascii="Times New Roman" w:eastAsia="Times New Roman" w:hAnsi="Times New Roman" w:cs="Times New Roman"/>
          <w:color w:val="000000"/>
        </w:rPr>
        <w:t xml:space="preserve"> Road, </w:t>
      </w:r>
      <w:proofErr w:type="spellStart"/>
      <w:r>
        <w:rPr>
          <w:rFonts w:ascii="Times New Roman" w:eastAsia="Times New Roman" w:hAnsi="Times New Roman" w:cs="Times New Roman"/>
          <w:color w:val="000000"/>
        </w:rPr>
        <w:t>Bahan</w:t>
      </w:r>
      <w:proofErr w:type="spellEnd"/>
      <w:r>
        <w:rPr>
          <w:rFonts w:ascii="Times New Roman" w:eastAsia="Times New Roman" w:hAnsi="Times New Roman" w:cs="Times New Roman"/>
          <w:color w:val="000000"/>
        </w:rPr>
        <w:t xml:space="preserve"> Township, Yangon, stating the applied position title. Email application documents should be addressed as </w:t>
      </w:r>
      <w:proofErr w:type="spellStart"/>
      <w:r>
        <w:rPr>
          <w:rFonts w:ascii="Times New Roman" w:eastAsia="Times New Roman" w:hAnsi="Times New Roman" w:cs="Times New Roman"/>
          <w:color w:val="000000"/>
        </w:rPr>
        <w:t>Document_Your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fullname</w:t>
      </w:r>
      <w:proofErr w:type="spellEnd"/>
      <w:r>
        <w:rPr>
          <w:rFonts w:ascii="Times New Roman" w:eastAsia="Times New Roman" w:hAnsi="Times New Roman" w:cs="Times New Roman"/>
          <w:color w:val="000000"/>
        </w:rPr>
        <w:t>. </w:t>
      </w:r>
    </w:p>
    <w:p w:rsidR="00436034" w:rsidRDefault="00436034" w:rsidP="00436034">
      <w:pPr>
        <w:ind w:left="0" w:hanging="2"/>
        <w:rPr>
          <w:rFonts w:ascii="Times New Roman" w:eastAsia="Times New Roman" w:hAnsi="Times New Roman" w:cs="Times New Roman"/>
          <w:color w:val="000000"/>
        </w:rPr>
      </w:pPr>
    </w:p>
    <w:p w:rsidR="00436034" w:rsidRDefault="00436034" w:rsidP="0043603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WWF do not discriminate the applicants based on race, gender, religion or sexual orientation. ALL are encouraged to apply.</w:t>
      </w:r>
    </w:p>
    <w:p w:rsidR="00436034" w:rsidRDefault="00436034" w:rsidP="00436034">
      <w:pPr>
        <w:pBdr>
          <w:top w:val="nil"/>
          <w:left w:val="nil"/>
          <w:bottom w:val="nil"/>
          <w:right w:val="nil"/>
          <w:between w:val="nil"/>
        </w:pBdr>
        <w:spacing w:line="240" w:lineRule="auto"/>
        <w:ind w:left="0" w:right="-4"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436034" w:rsidRDefault="00436034" w:rsidP="00436034">
      <w:pPr>
        <w:pBdr>
          <w:top w:val="nil"/>
          <w:left w:val="nil"/>
          <w:bottom w:val="nil"/>
          <w:right w:val="nil"/>
          <w:between w:val="nil"/>
        </w:pBdr>
        <w:spacing w:line="240" w:lineRule="auto"/>
        <w:ind w:left="0" w:right="-4"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Only short-listed candidates will be contacted.</w:t>
      </w:r>
    </w:p>
    <w:p w:rsidR="00795532" w:rsidRPr="00E57EFD" w:rsidRDefault="00795532">
      <w:pPr>
        <w:spacing w:before="120"/>
        <w:ind w:left="0" w:hanging="2"/>
        <w:jc w:val="both"/>
        <w:rPr>
          <w:rFonts w:ascii="Times New Roman" w:eastAsia="Times New Roman" w:hAnsi="Times New Roman" w:cs="Times New Roman"/>
        </w:rPr>
      </w:pPr>
      <w:bookmarkStart w:id="2" w:name="_GoBack"/>
      <w:bookmarkEnd w:id="2"/>
    </w:p>
    <w:sectPr w:rsidR="00795532" w:rsidRPr="00E57EFD">
      <w:headerReference w:type="even" r:id="rId10"/>
      <w:headerReference w:type="default" r:id="rId11"/>
      <w:footerReference w:type="even" r:id="rId12"/>
      <w:footerReference w:type="default" r:id="rId13"/>
      <w:headerReference w:type="first" r:id="rId14"/>
      <w:footerReference w:type="first" r:id="rId15"/>
      <w:pgSz w:w="11879" w:h="16800"/>
      <w:pgMar w:top="2880" w:right="1440" w:bottom="1440" w:left="1440" w:header="720" w:footer="5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24" w:rsidRDefault="007B6F24">
      <w:pPr>
        <w:spacing w:line="240" w:lineRule="auto"/>
        <w:ind w:left="0" w:hanging="2"/>
      </w:pPr>
      <w:r>
        <w:separator/>
      </w:r>
    </w:p>
  </w:endnote>
  <w:endnote w:type="continuationSeparator" w:id="0">
    <w:p w:rsidR="007B6F24" w:rsidRDefault="007B6F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32" w:rsidRDefault="001A57AA">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95532" w:rsidRDefault="00795532">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32" w:rsidRDefault="001A57AA">
    <w:pPr>
      <w:pBdr>
        <w:top w:val="nil"/>
        <w:left w:val="nil"/>
        <w:bottom w:val="nil"/>
        <w:right w:val="nil"/>
        <w:between w:val="nil"/>
      </w:pBdr>
      <w:tabs>
        <w:tab w:val="center" w:pos="4153"/>
        <w:tab w:val="right" w:pos="8306"/>
      </w:tabs>
      <w:spacing w:line="240" w:lineRule="auto"/>
      <w:ind w:left="0" w:right="360" w:hanging="2"/>
      <w:jc w:val="right"/>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436034">
      <w:rPr>
        <w:noProof/>
        <w:color w:val="000000"/>
      </w:rPr>
      <w:t>4</w:t>
    </w:r>
    <w:r>
      <w:rPr>
        <w:color w:val="000000"/>
      </w:rPr>
      <w:fldChar w:fldCharType="end"/>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32" w:rsidRDefault="00795532">
    <w:pPr>
      <w:pBdr>
        <w:top w:val="nil"/>
        <w:left w:val="nil"/>
        <w:bottom w:val="nil"/>
        <w:right w:val="nil"/>
        <w:between w:val="nil"/>
      </w:pBdr>
      <w:tabs>
        <w:tab w:val="center" w:pos="4153"/>
        <w:tab w:val="right" w:pos="8306"/>
      </w:tabs>
      <w:spacing w:line="240" w:lineRule="auto"/>
      <w:ind w:left="0" w:hanging="2"/>
      <w:jc w:val="right"/>
      <w:rPr>
        <w:color w:val="000000"/>
      </w:rPr>
    </w:pPr>
  </w:p>
  <w:p w:rsidR="00795532" w:rsidRDefault="001A57AA">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436034">
      <w:rPr>
        <w:noProof/>
        <w:color w:val="000000"/>
      </w:rPr>
      <w:t>1</w:t>
    </w:r>
    <w:r>
      <w:rPr>
        <w:color w:val="000000"/>
      </w:rPr>
      <w:fldChar w:fldCharType="end"/>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24" w:rsidRDefault="007B6F24">
      <w:pPr>
        <w:spacing w:line="240" w:lineRule="auto"/>
        <w:ind w:left="0" w:hanging="2"/>
      </w:pPr>
      <w:r>
        <w:separator/>
      </w:r>
    </w:p>
  </w:footnote>
  <w:footnote w:type="continuationSeparator" w:id="0">
    <w:p w:rsidR="007B6F24" w:rsidRDefault="007B6F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32" w:rsidRDefault="00795532">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32" w:rsidRDefault="001A57AA">
    <w:pPr>
      <w:pBdr>
        <w:top w:val="nil"/>
        <w:left w:val="nil"/>
        <w:bottom w:val="nil"/>
        <w:right w:val="nil"/>
        <w:between w:val="nil"/>
      </w:pBdr>
      <w:tabs>
        <w:tab w:val="center" w:pos="4153"/>
        <w:tab w:val="right" w:pos="8306"/>
      </w:tabs>
      <w:spacing w:line="240" w:lineRule="auto"/>
      <w:ind w:left="0" w:hanging="2"/>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4787900</wp:posOffset>
              </wp:positionH>
              <wp:positionV relativeFrom="paragraph">
                <wp:posOffset>-50799</wp:posOffset>
              </wp:positionV>
              <wp:extent cx="1478280" cy="1106250"/>
              <wp:effectExtent l="0" t="0" r="0" b="0"/>
              <wp:wrapNone/>
              <wp:docPr id="13" name="Rectangle 13"/>
              <wp:cNvGraphicFramePr/>
              <a:graphic xmlns:a="http://schemas.openxmlformats.org/drawingml/2006/main">
                <a:graphicData uri="http://schemas.microsoft.com/office/word/2010/wordprocessingShape">
                  <wps:wsp>
                    <wps:cNvSpPr/>
                    <wps:spPr>
                      <a:xfrm>
                        <a:off x="4616385" y="3236400"/>
                        <a:ext cx="1459230" cy="1087200"/>
                      </a:xfrm>
                      <a:prstGeom prst="rect">
                        <a:avLst/>
                      </a:prstGeom>
                      <a:noFill/>
                      <a:ln>
                        <a:noFill/>
                      </a:ln>
                    </wps:spPr>
                    <wps:txbx>
                      <w:txbxContent>
                        <w:p w:rsidR="00795532" w:rsidRDefault="001A57AA">
                          <w:pPr>
                            <w:spacing w:line="240" w:lineRule="auto"/>
                            <w:ind w:left="0" w:hanging="2"/>
                          </w:pPr>
                          <w:r>
                            <w:rPr>
                              <w:rFonts w:ascii="Arial" w:eastAsia="Arial" w:hAnsi="Arial" w:cs="Arial"/>
                              <w:b/>
                              <w:color w:val="000000"/>
                              <w:sz w:val="16"/>
                            </w:rPr>
                            <w:t>WWF-Myanmar</w:t>
                          </w:r>
                        </w:p>
                        <w:p w:rsidR="00795532" w:rsidRDefault="001A57AA">
                          <w:pPr>
                            <w:spacing w:line="240" w:lineRule="auto"/>
                            <w:ind w:left="0" w:hanging="2"/>
                          </w:pPr>
                          <w:r>
                            <w:rPr>
                              <w:rFonts w:ascii="Arial" w:eastAsia="Arial" w:hAnsi="Arial" w:cs="Arial"/>
                              <w:color w:val="000000"/>
                              <w:sz w:val="16"/>
                            </w:rPr>
                            <w:t xml:space="preserve">164 (A+B), </w:t>
                          </w:r>
                          <w:proofErr w:type="spellStart"/>
                          <w:r>
                            <w:rPr>
                              <w:rFonts w:ascii="Arial" w:eastAsia="Arial" w:hAnsi="Arial" w:cs="Arial"/>
                              <w:color w:val="000000"/>
                              <w:sz w:val="16"/>
                            </w:rPr>
                            <w:t>Dhammazedi</w:t>
                          </w:r>
                          <w:proofErr w:type="spellEnd"/>
                          <w:r>
                            <w:rPr>
                              <w:rFonts w:ascii="Arial" w:eastAsia="Arial" w:hAnsi="Arial" w:cs="Arial"/>
                              <w:color w:val="000000"/>
                              <w:sz w:val="16"/>
                            </w:rPr>
                            <w:t xml:space="preserve"> Road</w:t>
                          </w:r>
                          <w:proofErr w:type="gramStart"/>
                          <w:r>
                            <w:rPr>
                              <w:rFonts w:ascii="Arial" w:eastAsia="Arial" w:hAnsi="Arial" w:cs="Arial"/>
                              <w:color w:val="000000"/>
                              <w:sz w:val="16"/>
                            </w:rPr>
                            <w:t>,,</w:t>
                          </w:r>
                          <w:proofErr w:type="gramEnd"/>
                        </w:p>
                        <w:p w:rsidR="00795532" w:rsidRDefault="001A57AA">
                          <w:pPr>
                            <w:spacing w:line="240" w:lineRule="auto"/>
                            <w:ind w:left="0" w:hanging="2"/>
                          </w:pPr>
                          <w:proofErr w:type="spellStart"/>
                          <w:r>
                            <w:rPr>
                              <w:rFonts w:ascii="Arial" w:eastAsia="Arial" w:hAnsi="Arial" w:cs="Arial"/>
                              <w:color w:val="000000"/>
                              <w:sz w:val="16"/>
                            </w:rPr>
                            <w:t>Bahan</w:t>
                          </w:r>
                          <w:proofErr w:type="spellEnd"/>
                          <w:r>
                            <w:rPr>
                              <w:rFonts w:ascii="Arial" w:eastAsia="Arial" w:hAnsi="Arial" w:cs="Arial"/>
                              <w:color w:val="000000"/>
                              <w:sz w:val="16"/>
                            </w:rPr>
                            <w:t xml:space="preserve"> Township, Yangon,</w:t>
                          </w:r>
                        </w:p>
                        <w:p w:rsidR="00795532" w:rsidRDefault="001A57AA">
                          <w:pPr>
                            <w:spacing w:line="240" w:lineRule="auto"/>
                            <w:ind w:left="0" w:hanging="2"/>
                          </w:pPr>
                          <w:r>
                            <w:rPr>
                              <w:rFonts w:ascii="Arial" w:eastAsia="Arial" w:hAnsi="Arial" w:cs="Arial"/>
                              <w:color w:val="000000"/>
                              <w:sz w:val="16"/>
                            </w:rPr>
                            <w:t>Myanmar 11191</w:t>
                          </w:r>
                        </w:p>
                        <w:p w:rsidR="00795532" w:rsidRDefault="00795532">
                          <w:pPr>
                            <w:spacing w:line="240" w:lineRule="auto"/>
                            <w:ind w:left="0" w:hanging="2"/>
                          </w:pPr>
                        </w:p>
                        <w:p w:rsidR="00795532" w:rsidRDefault="001A57AA">
                          <w:pPr>
                            <w:spacing w:line="240" w:lineRule="auto"/>
                            <w:ind w:left="0" w:hanging="2"/>
                          </w:pPr>
                          <w:r>
                            <w:rPr>
                              <w:rFonts w:ascii="Arial" w:eastAsia="Arial" w:hAnsi="Arial" w:cs="Arial"/>
                              <w:color w:val="000000"/>
                              <w:sz w:val="16"/>
                            </w:rPr>
                            <w:t>Direct: +95-1-229331</w:t>
                          </w:r>
                        </w:p>
                        <w:p w:rsidR="00795532" w:rsidRDefault="001A57AA">
                          <w:pPr>
                            <w:spacing w:line="240" w:lineRule="auto"/>
                            <w:ind w:left="0" w:hanging="2"/>
                          </w:pPr>
                          <w:r>
                            <w:rPr>
                              <w:rFonts w:ascii="Arial" w:eastAsia="Arial" w:hAnsi="Arial" w:cs="Arial"/>
                              <w:color w:val="000000"/>
                              <w:sz w:val="16"/>
                            </w:rPr>
                            <w:t>Fax: +95-1-2314358</w:t>
                          </w:r>
                        </w:p>
                        <w:p w:rsidR="00795532" w:rsidRDefault="001A57AA">
                          <w:pPr>
                            <w:spacing w:line="240" w:lineRule="auto"/>
                            <w:ind w:left="0" w:hanging="2"/>
                          </w:pPr>
                          <w:r>
                            <w:rPr>
                              <w:rFonts w:ascii="Arial" w:eastAsia="Arial" w:hAnsi="Arial" w:cs="Arial"/>
                              <w:b/>
                              <w:color w:val="000000"/>
                              <w:sz w:val="16"/>
                            </w:rPr>
                            <w:t>www.wwf.org.mm</w:t>
                          </w:r>
                        </w:p>
                        <w:p w:rsidR="00795532" w:rsidRDefault="00795532">
                          <w:pPr>
                            <w:spacing w:line="240" w:lineRule="auto"/>
                            <w:ind w:left="0" w:hanging="2"/>
                          </w:pPr>
                        </w:p>
                      </w:txbxContent>
                    </wps:txbx>
                    <wps:bodyPr spcFirstLastPara="1" wrap="square" lIns="0" tIns="0" rIns="0" bIns="0" anchor="t" anchorCtr="0">
                      <a:noAutofit/>
                    </wps:bodyPr>
                  </wps:wsp>
                </a:graphicData>
              </a:graphic>
            </wp:anchor>
          </w:drawing>
        </mc:Choice>
        <mc:Fallback>
          <w:pict>
            <v:rect id="Rectangle 13" o:spid="_x0000_s1026" style="position:absolute;margin-left:377pt;margin-top:-4pt;width:116.4pt;height:8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" filled="f" stroked="f">
              <v:textbox inset="0,0,0,0">
                <w:txbxContent>
                  <w:p w:rsidR="00795532" w:rsidRDefault="001A57AA">
                    <w:pPr>
                      <w:spacing w:line="240" w:lineRule="auto"/>
                      <w:ind w:left="0" w:hanging="2"/>
                    </w:pPr>
                    <w:r>
                      <w:rPr>
                        <w:rFonts w:ascii="Arial" w:eastAsia="Arial" w:hAnsi="Arial" w:cs="Arial"/>
                        <w:b/>
                        <w:color w:val="000000"/>
                        <w:sz w:val="16"/>
                      </w:rPr>
                      <w:t>WWF-Myanmar</w:t>
                    </w:r>
                  </w:p>
                  <w:p w:rsidR="00795532" w:rsidRDefault="001A57AA">
                    <w:pPr>
                      <w:spacing w:line="240" w:lineRule="auto"/>
                      <w:ind w:left="0" w:hanging="2"/>
                    </w:pPr>
                    <w:r>
                      <w:rPr>
                        <w:rFonts w:ascii="Arial" w:eastAsia="Arial" w:hAnsi="Arial" w:cs="Arial"/>
                        <w:color w:val="000000"/>
                        <w:sz w:val="16"/>
                      </w:rPr>
                      <w:t xml:space="preserve">164 (A+B), </w:t>
                    </w:r>
                    <w:proofErr w:type="spellStart"/>
                    <w:r>
                      <w:rPr>
                        <w:rFonts w:ascii="Arial" w:eastAsia="Arial" w:hAnsi="Arial" w:cs="Arial"/>
                        <w:color w:val="000000"/>
                        <w:sz w:val="16"/>
                      </w:rPr>
                      <w:t>Dhammazedi</w:t>
                    </w:r>
                    <w:proofErr w:type="spellEnd"/>
                    <w:r>
                      <w:rPr>
                        <w:rFonts w:ascii="Arial" w:eastAsia="Arial" w:hAnsi="Arial" w:cs="Arial"/>
                        <w:color w:val="000000"/>
                        <w:sz w:val="16"/>
                      </w:rPr>
                      <w:t xml:space="preserve"> Road</w:t>
                    </w:r>
                    <w:proofErr w:type="gramStart"/>
                    <w:r>
                      <w:rPr>
                        <w:rFonts w:ascii="Arial" w:eastAsia="Arial" w:hAnsi="Arial" w:cs="Arial"/>
                        <w:color w:val="000000"/>
                        <w:sz w:val="16"/>
                      </w:rPr>
                      <w:t>,,</w:t>
                    </w:r>
                    <w:proofErr w:type="gramEnd"/>
                  </w:p>
                  <w:p w:rsidR="00795532" w:rsidRDefault="001A57AA">
                    <w:pPr>
                      <w:spacing w:line="240" w:lineRule="auto"/>
                      <w:ind w:left="0" w:hanging="2"/>
                    </w:pPr>
                    <w:proofErr w:type="spellStart"/>
                    <w:r>
                      <w:rPr>
                        <w:rFonts w:ascii="Arial" w:eastAsia="Arial" w:hAnsi="Arial" w:cs="Arial"/>
                        <w:color w:val="000000"/>
                        <w:sz w:val="16"/>
                      </w:rPr>
                      <w:t>Bahan</w:t>
                    </w:r>
                    <w:proofErr w:type="spellEnd"/>
                    <w:r>
                      <w:rPr>
                        <w:rFonts w:ascii="Arial" w:eastAsia="Arial" w:hAnsi="Arial" w:cs="Arial"/>
                        <w:color w:val="000000"/>
                        <w:sz w:val="16"/>
                      </w:rPr>
                      <w:t xml:space="preserve"> Township, Yangon,</w:t>
                    </w:r>
                  </w:p>
                  <w:p w:rsidR="00795532" w:rsidRDefault="001A57AA">
                    <w:pPr>
                      <w:spacing w:line="240" w:lineRule="auto"/>
                      <w:ind w:left="0" w:hanging="2"/>
                    </w:pPr>
                    <w:r>
                      <w:rPr>
                        <w:rFonts w:ascii="Arial" w:eastAsia="Arial" w:hAnsi="Arial" w:cs="Arial"/>
                        <w:color w:val="000000"/>
                        <w:sz w:val="16"/>
                      </w:rPr>
                      <w:t>Myanmar 11191</w:t>
                    </w:r>
                  </w:p>
                  <w:p w:rsidR="00795532" w:rsidRDefault="00795532">
                    <w:pPr>
                      <w:spacing w:line="240" w:lineRule="auto"/>
                      <w:ind w:left="0" w:hanging="2"/>
                    </w:pPr>
                  </w:p>
                  <w:p w:rsidR="00795532" w:rsidRDefault="001A57AA">
                    <w:pPr>
                      <w:spacing w:line="240" w:lineRule="auto"/>
                      <w:ind w:left="0" w:hanging="2"/>
                    </w:pPr>
                    <w:r>
                      <w:rPr>
                        <w:rFonts w:ascii="Arial" w:eastAsia="Arial" w:hAnsi="Arial" w:cs="Arial"/>
                        <w:color w:val="000000"/>
                        <w:sz w:val="16"/>
                      </w:rPr>
                      <w:t>Direct: +95-1-229331</w:t>
                    </w:r>
                  </w:p>
                  <w:p w:rsidR="00795532" w:rsidRDefault="001A57AA">
                    <w:pPr>
                      <w:spacing w:line="240" w:lineRule="auto"/>
                      <w:ind w:left="0" w:hanging="2"/>
                    </w:pPr>
                    <w:r>
                      <w:rPr>
                        <w:rFonts w:ascii="Arial" w:eastAsia="Arial" w:hAnsi="Arial" w:cs="Arial"/>
                        <w:color w:val="000000"/>
                        <w:sz w:val="16"/>
                      </w:rPr>
                      <w:t>Fax: +95-1-2314358</w:t>
                    </w:r>
                  </w:p>
                  <w:p w:rsidR="00795532" w:rsidRDefault="001A57AA">
                    <w:pPr>
                      <w:spacing w:line="240" w:lineRule="auto"/>
                      <w:ind w:left="0" w:hanging="2"/>
                    </w:pPr>
                    <w:r>
                      <w:rPr>
                        <w:rFonts w:ascii="Arial" w:eastAsia="Arial" w:hAnsi="Arial" w:cs="Arial"/>
                        <w:b/>
                        <w:color w:val="000000"/>
                        <w:sz w:val="16"/>
                      </w:rPr>
                      <w:t>www.wwf.org.mm</w:t>
                    </w:r>
                  </w:p>
                  <w:p w:rsidR="00795532" w:rsidRDefault="00795532">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-259076</wp:posOffset>
          </wp:positionH>
          <wp:positionV relativeFrom="paragraph">
            <wp:posOffset>40640</wp:posOffset>
          </wp:positionV>
          <wp:extent cx="752475" cy="90170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72625"/>
                  <a:stretch>
                    <a:fillRect/>
                  </a:stretch>
                </pic:blipFill>
                <pic:spPr>
                  <a:xfrm>
                    <a:off x="0" y="0"/>
                    <a:ext cx="752475" cy="9017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32" w:rsidRDefault="001A57AA">
    <w:pPr>
      <w:pBdr>
        <w:top w:val="nil"/>
        <w:left w:val="nil"/>
        <w:bottom w:val="nil"/>
        <w:right w:val="nil"/>
        <w:between w:val="nil"/>
      </w:pBdr>
      <w:tabs>
        <w:tab w:val="center" w:pos="4153"/>
        <w:tab w:val="right" w:pos="8306"/>
      </w:tabs>
      <w:spacing w:line="240" w:lineRule="auto"/>
      <w:ind w:left="0" w:hanging="2"/>
      <w:rPr>
        <w:color w:val="000000"/>
        <w:sz w:val="16"/>
        <w:szCs w:val="16"/>
      </w:rPr>
    </w:pPr>
    <w:r>
      <w:rPr>
        <w:noProof/>
      </w:rPr>
      <w:drawing>
        <wp:anchor distT="0" distB="0" distL="114300" distR="114300" simplePos="0" relativeHeight="251660288" behindDoc="0" locked="0" layoutInCell="1" hidden="0" allowOverlap="1">
          <wp:simplePos x="0" y="0"/>
          <wp:positionH relativeFrom="column">
            <wp:posOffset>-304794</wp:posOffset>
          </wp:positionH>
          <wp:positionV relativeFrom="paragraph">
            <wp:posOffset>-43176</wp:posOffset>
          </wp:positionV>
          <wp:extent cx="752475" cy="901700"/>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72625"/>
                  <a:stretch>
                    <a:fillRect/>
                  </a:stretch>
                </pic:blipFill>
                <pic:spPr>
                  <a:xfrm>
                    <a:off x="0" y="0"/>
                    <a:ext cx="752475" cy="90170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simplePos x="0" y="0"/>
              <wp:positionH relativeFrom="column">
                <wp:posOffset>4787900</wp:posOffset>
              </wp:positionH>
              <wp:positionV relativeFrom="paragraph">
                <wp:posOffset>-25399</wp:posOffset>
              </wp:positionV>
              <wp:extent cx="1478280" cy="1106250"/>
              <wp:effectExtent l="0" t="0" r="0" b="0"/>
              <wp:wrapNone/>
              <wp:docPr id="14" name="Rectangle 14"/>
              <wp:cNvGraphicFramePr/>
              <a:graphic xmlns:a="http://schemas.openxmlformats.org/drawingml/2006/main">
                <a:graphicData uri="http://schemas.microsoft.com/office/word/2010/wordprocessingShape">
                  <wps:wsp>
                    <wps:cNvSpPr/>
                    <wps:spPr>
                      <a:xfrm>
                        <a:off x="4616385" y="3236400"/>
                        <a:ext cx="1459230" cy="1087200"/>
                      </a:xfrm>
                      <a:prstGeom prst="rect">
                        <a:avLst/>
                      </a:prstGeom>
                      <a:noFill/>
                      <a:ln>
                        <a:noFill/>
                      </a:ln>
                    </wps:spPr>
                    <wps:txbx>
                      <w:txbxContent>
                        <w:p w:rsidR="00795532" w:rsidRDefault="001A57AA">
                          <w:pPr>
                            <w:spacing w:line="240" w:lineRule="auto"/>
                            <w:ind w:left="0" w:hanging="2"/>
                          </w:pPr>
                          <w:r>
                            <w:rPr>
                              <w:rFonts w:ascii="Arial" w:eastAsia="Arial" w:hAnsi="Arial" w:cs="Arial"/>
                              <w:b/>
                              <w:color w:val="000000"/>
                              <w:sz w:val="16"/>
                            </w:rPr>
                            <w:t>WWF-Myanmar</w:t>
                          </w:r>
                        </w:p>
                        <w:p w:rsidR="00795532" w:rsidRDefault="001A57AA">
                          <w:pPr>
                            <w:spacing w:line="240" w:lineRule="auto"/>
                            <w:ind w:left="0" w:hanging="2"/>
                          </w:pPr>
                          <w:r>
                            <w:rPr>
                              <w:rFonts w:ascii="Arial" w:eastAsia="Arial" w:hAnsi="Arial" w:cs="Arial"/>
                              <w:color w:val="000000"/>
                              <w:sz w:val="16"/>
                            </w:rPr>
                            <w:t xml:space="preserve">164 (A+B), </w:t>
                          </w:r>
                          <w:proofErr w:type="spellStart"/>
                          <w:r>
                            <w:rPr>
                              <w:rFonts w:ascii="Arial" w:eastAsia="Arial" w:hAnsi="Arial" w:cs="Arial"/>
                              <w:color w:val="000000"/>
                              <w:sz w:val="16"/>
                            </w:rPr>
                            <w:t>Dhammazedi</w:t>
                          </w:r>
                          <w:proofErr w:type="spellEnd"/>
                          <w:r>
                            <w:rPr>
                              <w:rFonts w:ascii="Arial" w:eastAsia="Arial" w:hAnsi="Arial" w:cs="Arial"/>
                              <w:color w:val="000000"/>
                              <w:sz w:val="16"/>
                            </w:rPr>
                            <w:t xml:space="preserve"> Road</w:t>
                          </w:r>
                          <w:proofErr w:type="gramStart"/>
                          <w:r>
                            <w:rPr>
                              <w:rFonts w:ascii="Arial" w:eastAsia="Arial" w:hAnsi="Arial" w:cs="Arial"/>
                              <w:color w:val="000000"/>
                              <w:sz w:val="16"/>
                            </w:rPr>
                            <w:t>,,</w:t>
                          </w:r>
                          <w:proofErr w:type="gramEnd"/>
                        </w:p>
                        <w:p w:rsidR="00795532" w:rsidRDefault="001A57AA">
                          <w:pPr>
                            <w:spacing w:line="240" w:lineRule="auto"/>
                            <w:ind w:left="0" w:hanging="2"/>
                          </w:pPr>
                          <w:proofErr w:type="spellStart"/>
                          <w:r>
                            <w:rPr>
                              <w:rFonts w:ascii="Arial" w:eastAsia="Arial" w:hAnsi="Arial" w:cs="Arial"/>
                              <w:color w:val="000000"/>
                              <w:sz w:val="16"/>
                            </w:rPr>
                            <w:t>Bahan</w:t>
                          </w:r>
                          <w:proofErr w:type="spellEnd"/>
                          <w:r>
                            <w:rPr>
                              <w:rFonts w:ascii="Arial" w:eastAsia="Arial" w:hAnsi="Arial" w:cs="Arial"/>
                              <w:color w:val="000000"/>
                              <w:sz w:val="16"/>
                            </w:rPr>
                            <w:t xml:space="preserve"> Township, Yangon,</w:t>
                          </w:r>
                        </w:p>
                        <w:p w:rsidR="00795532" w:rsidRDefault="001A57AA">
                          <w:pPr>
                            <w:spacing w:line="240" w:lineRule="auto"/>
                            <w:ind w:left="0" w:hanging="2"/>
                          </w:pPr>
                          <w:r>
                            <w:rPr>
                              <w:rFonts w:ascii="Arial" w:eastAsia="Arial" w:hAnsi="Arial" w:cs="Arial"/>
                              <w:color w:val="000000"/>
                              <w:sz w:val="16"/>
                            </w:rPr>
                            <w:t>Myanmar 11191</w:t>
                          </w:r>
                        </w:p>
                        <w:p w:rsidR="00795532" w:rsidRDefault="00795532">
                          <w:pPr>
                            <w:spacing w:line="240" w:lineRule="auto"/>
                            <w:ind w:left="0" w:hanging="2"/>
                          </w:pPr>
                        </w:p>
                        <w:p w:rsidR="00795532" w:rsidRDefault="001A57AA">
                          <w:pPr>
                            <w:spacing w:line="240" w:lineRule="auto"/>
                            <w:ind w:left="0" w:hanging="2"/>
                          </w:pPr>
                          <w:r>
                            <w:rPr>
                              <w:rFonts w:ascii="Arial" w:eastAsia="Arial" w:hAnsi="Arial" w:cs="Arial"/>
                              <w:color w:val="000000"/>
                              <w:sz w:val="16"/>
                            </w:rPr>
                            <w:t>Direct: +95-1-229331</w:t>
                          </w:r>
                        </w:p>
                        <w:p w:rsidR="00795532" w:rsidRDefault="001A57AA">
                          <w:pPr>
                            <w:spacing w:line="240" w:lineRule="auto"/>
                            <w:ind w:left="0" w:hanging="2"/>
                          </w:pPr>
                          <w:r>
                            <w:rPr>
                              <w:rFonts w:ascii="Arial" w:eastAsia="Arial" w:hAnsi="Arial" w:cs="Arial"/>
                              <w:color w:val="000000"/>
                              <w:sz w:val="16"/>
                            </w:rPr>
                            <w:t>Fax: +95-1-2314358</w:t>
                          </w:r>
                        </w:p>
                        <w:p w:rsidR="00795532" w:rsidRDefault="001A57AA">
                          <w:pPr>
                            <w:spacing w:line="240" w:lineRule="auto"/>
                            <w:ind w:left="0" w:hanging="2"/>
                          </w:pPr>
                          <w:r>
                            <w:rPr>
                              <w:rFonts w:ascii="Arial" w:eastAsia="Arial" w:hAnsi="Arial" w:cs="Arial"/>
                              <w:b/>
                              <w:color w:val="000000"/>
                              <w:sz w:val="16"/>
                            </w:rPr>
                            <w:t>www.wwf.org.mm</w:t>
                          </w:r>
                        </w:p>
                        <w:p w:rsidR="00795532" w:rsidRDefault="00795532">
                          <w:pPr>
                            <w:spacing w:line="240" w:lineRule="auto"/>
                            <w:ind w:left="0" w:hanging="2"/>
                          </w:pPr>
                        </w:p>
                      </w:txbxContent>
                    </wps:txbx>
                    <wps:bodyPr spcFirstLastPara="1" wrap="square" lIns="0" tIns="0" rIns="0" bIns="0" anchor="t" anchorCtr="0">
                      <a:noAutofit/>
                    </wps:bodyPr>
                  </wps:wsp>
                </a:graphicData>
              </a:graphic>
            </wp:anchor>
          </w:drawing>
        </mc:Choice>
        <mc:Fallback>
          <w:pict>
            <v:rect id="Rectangle 14" o:spid="_x0000_s1027" style="position:absolute;margin-left:377pt;margin-top:-2pt;width:116.4pt;height:8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" filled="f" stroked="f">
              <v:textbox inset="0,0,0,0">
                <w:txbxContent>
                  <w:p w:rsidR="00795532" w:rsidRDefault="001A57AA">
                    <w:pPr>
                      <w:spacing w:line="240" w:lineRule="auto"/>
                      <w:ind w:left="0" w:hanging="2"/>
                    </w:pPr>
                    <w:r>
                      <w:rPr>
                        <w:rFonts w:ascii="Arial" w:eastAsia="Arial" w:hAnsi="Arial" w:cs="Arial"/>
                        <w:b/>
                        <w:color w:val="000000"/>
                        <w:sz w:val="16"/>
                      </w:rPr>
                      <w:t>WWF-Myanmar</w:t>
                    </w:r>
                  </w:p>
                  <w:p w:rsidR="00795532" w:rsidRDefault="001A57AA">
                    <w:pPr>
                      <w:spacing w:line="240" w:lineRule="auto"/>
                      <w:ind w:left="0" w:hanging="2"/>
                    </w:pPr>
                    <w:r>
                      <w:rPr>
                        <w:rFonts w:ascii="Arial" w:eastAsia="Arial" w:hAnsi="Arial" w:cs="Arial"/>
                        <w:color w:val="000000"/>
                        <w:sz w:val="16"/>
                      </w:rPr>
                      <w:t xml:space="preserve">164 (A+B), </w:t>
                    </w:r>
                    <w:proofErr w:type="spellStart"/>
                    <w:r>
                      <w:rPr>
                        <w:rFonts w:ascii="Arial" w:eastAsia="Arial" w:hAnsi="Arial" w:cs="Arial"/>
                        <w:color w:val="000000"/>
                        <w:sz w:val="16"/>
                      </w:rPr>
                      <w:t>Dhammazedi</w:t>
                    </w:r>
                    <w:proofErr w:type="spellEnd"/>
                    <w:r>
                      <w:rPr>
                        <w:rFonts w:ascii="Arial" w:eastAsia="Arial" w:hAnsi="Arial" w:cs="Arial"/>
                        <w:color w:val="000000"/>
                        <w:sz w:val="16"/>
                      </w:rPr>
                      <w:t xml:space="preserve"> Road</w:t>
                    </w:r>
                    <w:proofErr w:type="gramStart"/>
                    <w:r>
                      <w:rPr>
                        <w:rFonts w:ascii="Arial" w:eastAsia="Arial" w:hAnsi="Arial" w:cs="Arial"/>
                        <w:color w:val="000000"/>
                        <w:sz w:val="16"/>
                      </w:rPr>
                      <w:t>,,</w:t>
                    </w:r>
                    <w:proofErr w:type="gramEnd"/>
                  </w:p>
                  <w:p w:rsidR="00795532" w:rsidRDefault="001A57AA">
                    <w:pPr>
                      <w:spacing w:line="240" w:lineRule="auto"/>
                      <w:ind w:left="0" w:hanging="2"/>
                    </w:pPr>
                    <w:proofErr w:type="spellStart"/>
                    <w:r>
                      <w:rPr>
                        <w:rFonts w:ascii="Arial" w:eastAsia="Arial" w:hAnsi="Arial" w:cs="Arial"/>
                        <w:color w:val="000000"/>
                        <w:sz w:val="16"/>
                      </w:rPr>
                      <w:t>Bahan</w:t>
                    </w:r>
                    <w:proofErr w:type="spellEnd"/>
                    <w:r>
                      <w:rPr>
                        <w:rFonts w:ascii="Arial" w:eastAsia="Arial" w:hAnsi="Arial" w:cs="Arial"/>
                        <w:color w:val="000000"/>
                        <w:sz w:val="16"/>
                      </w:rPr>
                      <w:t xml:space="preserve"> Township, Yangon,</w:t>
                    </w:r>
                  </w:p>
                  <w:p w:rsidR="00795532" w:rsidRDefault="001A57AA">
                    <w:pPr>
                      <w:spacing w:line="240" w:lineRule="auto"/>
                      <w:ind w:left="0" w:hanging="2"/>
                    </w:pPr>
                    <w:r>
                      <w:rPr>
                        <w:rFonts w:ascii="Arial" w:eastAsia="Arial" w:hAnsi="Arial" w:cs="Arial"/>
                        <w:color w:val="000000"/>
                        <w:sz w:val="16"/>
                      </w:rPr>
                      <w:t>Myanmar 11191</w:t>
                    </w:r>
                  </w:p>
                  <w:p w:rsidR="00795532" w:rsidRDefault="00795532">
                    <w:pPr>
                      <w:spacing w:line="240" w:lineRule="auto"/>
                      <w:ind w:left="0" w:hanging="2"/>
                    </w:pPr>
                  </w:p>
                  <w:p w:rsidR="00795532" w:rsidRDefault="001A57AA">
                    <w:pPr>
                      <w:spacing w:line="240" w:lineRule="auto"/>
                      <w:ind w:left="0" w:hanging="2"/>
                    </w:pPr>
                    <w:r>
                      <w:rPr>
                        <w:rFonts w:ascii="Arial" w:eastAsia="Arial" w:hAnsi="Arial" w:cs="Arial"/>
                        <w:color w:val="000000"/>
                        <w:sz w:val="16"/>
                      </w:rPr>
                      <w:t>Direct: +95-1-229331</w:t>
                    </w:r>
                  </w:p>
                  <w:p w:rsidR="00795532" w:rsidRDefault="001A57AA">
                    <w:pPr>
                      <w:spacing w:line="240" w:lineRule="auto"/>
                      <w:ind w:left="0" w:hanging="2"/>
                    </w:pPr>
                    <w:r>
                      <w:rPr>
                        <w:rFonts w:ascii="Arial" w:eastAsia="Arial" w:hAnsi="Arial" w:cs="Arial"/>
                        <w:color w:val="000000"/>
                        <w:sz w:val="16"/>
                      </w:rPr>
                      <w:t>Fax: +95-1-2314358</w:t>
                    </w:r>
                  </w:p>
                  <w:p w:rsidR="00795532" w:rsidRDefault="001A57AA">
                    <w:pPr>
                      <w:spacing w:line="240" w:lineRule="auto"/>
                      <w:ind w:left="0" w:hanging="2"/>
                    </w:pPr>
                    <w:r>
                      <w:rPr>
                        <w:rFonts w:ascii="Arial" w:eastAsia="Arial" w:hAnsi="Arial" w:cs="Arial"/>
                        <w:b/>
                        <w:color w:val="000000"/>
                        <w:sz w:val="16"/>
                      </w:rPr>
                      <w:t>www.wwf.org.mm</w:t>
                    </w:r>
                  </w:p>
                  <w:p w:rsidR="00795532" w:rsidRDefault="00795532">
                    <w:pPr>
                      <w:spacing w:line="240" w:lineRule="auto"/>
                      <w:ind w:left="0" w:hanging="2"/>
                    </w:pPr>
                  </w:p>
                </w:txbxContent>
              </v:textbox>
            </v:rect>
          </w:pict>
        </mc:Fallback>
      </mc:AlternateContent>
    </w:r>
  </w:p>
  <w:p w:rsidR="00795532" w:rsidRDefault="00795532">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502D"/>
    <w:multiLevelType w:val="multilevel"/>
    <w:tmpl w:val="1D6C3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A50F84"/>
    <w:multiLevelType w:val="multilevel"/>
    <w:tmpl w:val="CCC2D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7878DF"/>
    <w:multiLevelType w:val="multilevel"/>
    <w:tmpl w:val="96583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802B0A"/>
    <w:multiLevelType w:val="multilevel"/>
    <w:tmpl w:val="592672DA"/>
    <w:lvl w:ilvl="0">
      <w:start w:val="1"/>
      <w:numFmt w:val="bullet"/>
      <w:pStyle w:val="DEMUC2"/>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C00C61"/>
    <w:multiLevelType w:val="multilevel"/>
    <w:tmpl w:val="1F5ED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A266E4"/>
    <w:multiLevelType w:val="multilevel"/>
    <w:tmpl w:val="19726C66"/>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B832EAA"/>
    <w:multiLevelType w:val="multilevel"/>
    <w:tmpl w:val="C2245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7655EF"/>
    <w:multiLevelType w:val="hybridMultilevel"/>
    <w:tmpl w:val="DC2C22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5C823766"/>
    <w:multiLevelType w:val="multilevel"/>
    <w:tmpl w:val="22D46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567098"/>
    <w:multiLevelType w:val="multilevel"/>
    <w:tmpl w:val="A4F01900"/>
    <w:lvl w:ilvl="0">
      <w:start w:val="1"/>
      <w:numFmt w:val="decimal"/>
      <w:lvlText w:val="%1."/>
      <w:lvlJc w:val="left"/>
      <w:pPr>
        <w:ind w:left="567" w:hanging="56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9F066D0"/>
    <w:multiLevelType w:val="multilevel"/>
    <w:tmpl w:val="E9EA600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6A160D4D"/>
    <w:multiLevelType w:val="multilevel"/>
    <w:tmpl w:val="EEFA71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224" w:hanging="360"/>
      </w:pPr>
      <w:rPr>
        <w:rFonts w:ascii="Noto Sans Symbols" w:eastAsia="Noto Sans Symbols" w:hAnsi="Noto Sans Symbols" w:cs="Noto Sans Symbols"/>
        <w:vertAlign w:val="baseline"/>
      </w:rPr>
    </w:lvl>
    <w:lvl w:ilvl="2">
      <w:start w:val="1"/>
      <w:numFmt w:val="bullet"/>
      <w:lvlText w:val="▪"/>
      <w:lvlJc w:val="left"/>
      <w:pPr>
        <w:ind w:left="1944" w:hanging="360"/>
      </w:pPr>
      <w:rPr>
        <w:rFonts w:ascii="Noto Sans Symbols" w:eastAsia="Noto Sans Symbols" w:hAnsi="Noto Sans Symbols" w:cs="Noto Sans Symbols"/>
        <w:vertAlign w:val="baseline"/>
      </w:rPr>
    </w:lvl>
    <w:lvl w:ilvl="3">
      <w:start w:val="1"/>
      <w:numFmt w:val="bullet"/>
      <w:lvlText w:val="●"/>
      <w:lvlJc w:val="left"/>
      <w:pPr>
        <w:ind w:left="2664" w:hanging="360"/>
      </w:pPr>
      <w:rPr>
        <w:rFonts w:ascii="Noto Sans Symbols" w:eastAsia="Noto Sans Symbols" w:hAnsi="Noto Sans Symbols" w:cs="Noto Sans Symbols"/>
        <w:vertAlign w:val="baseline"/>
      </w:rPr>
    </w:lvl>
    <w:lvl w:ilvl="4">
      <w:start w:val="1"/>
      <w:numFmt w:val="bullet"/>
      <w:lvlText w:val="o"/>
      <w:lvlJc w:val="left"/>
      <w:pPr>
        <w:ind w:left="3384" w:hanging="360"/>
      </w:pPr>
      <w:rPr>
        <w:rFonts w:ascii="Courier New" w:eastAsia="Courier New" w:hAnsi="Courier New" w:cs="Courier New"/>
        <w:vertAlign w:val="baseline"/>
      </w:rPr>
    </w:lvl>
    <w:lvl w:ilvl="5">
      <w:start w:val="1"/>
      <w:numFmt w:val="bullet"/>
      <w:lvlText w:val="▪"/>
      <w:lvlJc w:val="left"/>
      <w:pPr>
        <w:ind w:left="4104" w:hanging="360"/>
      </w:pPr>
      <w:rPr>
        <w:rFonts w:ascii="Noto Sans Symbols" w:eastAsia="Noto Sans Symbols" w:hAnsi="Noto Sans Symbols" w:cs="Noto Sans Symbols"/>
        <w:vertAlign w:val="baseline"/>
      </w:rPr>
    </w:lvl>
    <w:lvl w:ilvl="6">
      <w:start w:val="1"/>
      <w:numFmt w:val="bullet"/>
      <w:lvlText w:val="●"/>
      <w:lvlJc w:val="left"/>
      <w:pPr>
        <w:ind w:left="4824" w:hanging="360"/>
      </w:pPr>
      <w:rPr>
        <w:rFonts w:ascii="Noto Sans Symbols" w:eastAsia="Noto Sans Symbols" w:hAnsi="Noto Sans Symbols" w:cs="Noto Sans Symbols"/>
        <w:vertAlign w:val="baseline"/>
      </w:rPr>
    </w:lvl>
    <w:lvl w:ilvl="7">
      <w:start w:val="1"/>
      <w:numFmt w:val="bullet"/>
      <w:lvlText w:val="o"/>
      <w:lvlJc w:val="left"/>
      <w:pPr>
        <w:ind w:left="5544" w:hanging="360"/>
      </w:pPr>
      <w:rPr>
        <w:rFonts w:ascii="Courier New" w:eastAsia="Courier New" w:hAnsi="Courier New" w:cs="Courier New"/>
        <w:vertAlign w:val="baseline"/>
      </w:rPr>
    </w:lvl>
    <w:lvl w:ilvl="8">
      <w:start w:val="1"/>
      <w:numFmt w:val="bullet"/>
      <w:lvlText w:val="▪"/>
      <w:lvlJc w:val="left"/>
      <w:pPr>
        <w:ind w:left="6264" w:hanging="360"/>
      </w:pPr>
      <w:rPr>
        <w:rFonts w:ascii="Noto Sans Symbols" w:eastAsia="Noto Sans Symbols" w:hAnsi="Noto Sans Symbols" w:cs="Noto Sans Symbols"/>
        <w:vertAlign w:val="baseline"/>
      </w:rPr>
    </w:lvl>
  </w:abstractNum>
  <w:abstractNum w:abstractNumId="12" w15:restartNumberingAfterBreak="0">
    <w:nsid w:val="6DEC556A"/>
    <w:multiLevelType w:val="multilevel"/>
    <w:tmpl w:val="00089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C04061"/>
    <w:multiLevelType w:val="multilevel"/>
    <w:tmpl w:val="FF60C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bullets1stlevel"/>
      <w:lvlText w:val="▪"/>
      <w:lvlJc w:val="left"/>
      <w:pPr>
        <w:ind w:left="6480" w:hanging="360"/>
      </w:pPr>
      <w:rPr>
        <w:rFonts w:ascii="Noto Sans Symbols" w:eastAsia="Noto Sans Symbols" w:hAnsi="Noto Sans Symbols" w:cs="Noto Sans Symbols"/>
      </w:rPr>
    </w:lvl>
  </w:abstractNum>
  <w:abstractNum w:abstractNumId="14" w15:restartNumberingAfterBreak="0">
    <w:nsid w:val="7C5D427A"/>
    <w:multiLevelType w:val="hybridMultilevel"/>
    <w:tmpl w:val="2332B3A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7E236BD1"/>
    <w:multiLevelType w:val="hybridMultilevel"/>
    <w:tmpl w:val="EDD4896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3"/>
  </w:num>
  <w:num w:numId="2">
    <w:abstractNumId w:val="10"/>
  </w:num>
  <w:num w:numId="3">
    <w:abstractNumId w:val="0"/>
  </w:num>
  <w:num w:numId="4">
    <w:abstractNumId w:val="9"/>
  </w:num>
  <w:num w:numId="5">
    <w:abstractNumId w:val="4"/>
  </w:num>
  <w:num w:numId="6">
    <w:abstractNumId w:val="5"/>
  </w:num>
  <w:num w:numId="7">
    <w:abstractNumId w:val="13"/>
  </w:num>
  <w:num w:numId="8">
    <w:abstractNumId w:val="12"/>
  </w:num>
  <w:num w:numId="9">
    <w:abstractNumId w:val="8"/>
  </w:num>
  <w:num w:numId="10">
    <w:abstractNumId w:val="6"/>
  </w:num>
  <w:num w:numId="11">
    <w:abstractNumId w:val="1"/>
  </w:num>
  <w:num w:numId="12">
    <w:abstractNumId w:val="2"/>
  </w:num>
  <w:num w:numId="13">
    <w:abstractNumId w:val="11"/>
  </w:num>
  <w:num w:numId="14">
    <w:abstractNumId w:val="14"/>
  </w:num>
  <w:num w:numId="15">
    <w:abstractNumId w:val="1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32"/>
    <w:rsid w:val="001A57AA"/>
    <w:rsid w:val="00436034"/>
    <w:rsid w:val="00795532"/>
    <w:rsid w:val="007B6F24"/>
    <w:rsid w:val="00E5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88201-B022-4BAF-905C-947AB7A2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jc w:val="both"/>
    </w:pPr>
    <w:rPr>
      <w:rFonts w:ascii="SimSun" w:eastAsia="SimSun" w:hAnsi="SimSun"/>
      <w:b/>
      <w:bCs/>
      <w:sz w:val="22"/>
    </w:rPr>
  </w:style>
  <w:style w:type="paragraph" w:styleId="Heading2">
    <w:name w:val="heading 2"/>
    <w:basedOn w:val="Normal"/>
    <w:next w:val="Normal"/>
    <w:uiPriority w:val="9"/>
    <w:semiHidden/>
    <w:unhideWhenUsed/>
    <w:qFormat/>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xt">
    <w:name w:val="text"/>
    <w:pPr>
      <w:tabs>
        <w:tab w:val="left" w:pos="1134"/>
        <w:tab w:val="left" w:pos="2268"/>
        <w:tab w:val="left" w:pos="3402"/>
        <w:tab w:val="left" w:pos="4536"/>
        <w:tab w:val="left" w:pos="5670"/>
        <w:tab w:val="left" w:pos="6804"/>
        <w:tab w:val="left" w:pos="7938"/>
      </w:tabs>
      <w:suppressAutoHyphens/>
      <w:spacing w:after="280" w:line="280" w:lineRule="atLeast"/>
      <w:ind w:leftChars="-1" w:left="-1" w:hangingChars="1"/>
      <w:textDirection w:val="btLr"/>
      <w:textAlignment w:val="top"/>
      <w:outlineLvl w:val="0"/>
    </w:pPr>
    <w:rPr>
      <w:noProof/>
      <w:position w:val="-1"/>
      <w:sz w:val="22"/>
    </w:rPr>
  </w:style>
  <w:style w:type="paragraph" w:styleId="BalloonText">
    <w:name w:val="Balloon Text"/>
    <w:basedOn w:val="Normal"/>
    <w:rPr>
      <w:rFonts w:ascii="Tahoma" w:hAnsi="Tahoma" w:cs="Tahoma"/>
      <w:sz w:val="16"/>
      <w:szCs w:val="16"/>
    </w:rPr>
  </w:style>
  <w:style w:type="paragraph" w:customStyle="1" w:styleId="typedaddress">
    <w:name w:val="typed address"/>
    <w:pPr>
      <w:framePr w:wrap="notBeside" w:hAnchor="text" w:x="2921" w:y="279"/>
      <w:suppressAutoHyphens/>
      <w:spacing w:line="280" w:lineRule="atLeast"/>
      <w:ind w:leftChars="-1" w:left="-1" w:hangingChars="1"/>
      <w:textDirection w:val="btLr"/>
      <w:textAlignment w:val="top"/>
      <w:outlineLvl w:val="0"/>
    </w:pPr>
    <w:rPr>
      <w:noProof/>
      <w:position w:val="-1"/>
      <w:sz w:val="22"/>
    </w:rPr>
  </w:style>
  <w:style w:type="paragraph" w:styleId="Date">
    <w:name w:val="Date"/>
    <w:pPr>
      <w:framePr w:wrap="notBeside" w:hAnchor="text" w:x="2921" w:y="279"/>
      <w:suppressAutoHyphens/>
      <w:spacing w:before="280" w:line="280" w:lineRule="atLeast"/>
      <w:ind w:leftChars="-1" w:left="-1" w:hangingChars="1"/>
      <w:textDirection w:val="btLr"/>
      <w:textAlignment w:val="top"/>
      <w:outlineLvl w:val="0"/>
    </w:pPr>
    <w:rPr>
      <w:noProof/>
      <w:position w:val="-1"/>
      <w:sz w:val="22"/>
    </w:rPr>
  </w:style>
  <w:style w:type="paragraph" w:customStyle="1" w:styleId="contact">
    <w:name w:val="contact"/>
    <w:pPr>
      <w:framePr w:w="1814" w:wrap="around" w:hAnchor="text" w:x="9243" w:y="852"/>
      <w:pBdr>
        <w:top w:val="single" w:sz="6" w:space="1" w:color="auto"/>
        <w:left w:val="single" w:sz="6" w:space="1" w:color="auto"/>
        <w:bottom w:val="single" w:sz="6" w:space="1" w:color="auto"/>
        <w:right w:val="single" w:sz="6" w:space="1" w:color="auto"/>
      </w:pBdr>
      <w:suppressAutoHyphens/>
      <w:spacing w:line="210" w:lineRule="atLeast"/>
      <w:ind w:leftChars="-1" w:left="-1" w:hangingChars="1"/>
      <w:textDirection w:val="btLr"/>
      <w:textAlignment w:val="top"/>
      <w:outlineLvl w:val="0"/>
    </w:pPr>
    <w:rPr>
      <w:rFonts w:ascii="Arial" w:hAnsi="Arial"/>
      <w:noProof/>
      <w:position w:val="-1"/>
      <w:sz w:val="16"/>
    </w:rPr>
  </w:style>
  <w:style w:type="paragraph" w:customStyle="1" w:styleId="officename">
    <w:name w:val="office name"/>
    <w:next w:val="contact"/>
    <w:pPr>
      <w:framePr w:wrap="notBeside" w:hAnchor="text" w:x="7259" w:y="852"/>
      <w:suppressAutoHyphens/>
      <w:spacing w:line="210" w:lineRule="atLeast"/>
      <w:ind w:leftChars="-1" w:left="-1" w:hangingChars="1"/>
      <w:textDirection w:val="btLr"/>
      <w:textAlignment w:val="top"/>
      <w:outlineLvl w:val="0"/>
    </w:pPr>
    <w:rPr>
      <w:rFonts w:ascii="Arial" w:hAnsi="Arial"/>
      <w:b/>
      <w:noProof/>
      <w:position w:val="-1"/>
      <w:sz w:val="16"/>
    </w:rPr>
  </w:style>
  <w:style w:type="paragraph" w:customStyle="1" w:styleId="address">
    <w:name w:val="address"/>
    <w:pPr>
      <w:framePr w:wrap="notBeside" w:hAnchor="text" w:x="7259" w:y="852"/>
      <w:suppressAutoHyphens/>
      <w:spacing w:before="210" w:line="210" w:lineRule="atLeast"/>
      <w:ind w:leftChars="-1" w:left="-1" w:hangingChars="1"/>
      <w:textDirection w:val="btLr"/>
      <w:textAlignment w:val="top"/>
      <w:outlineLvl w:val="0"/>
    </w:pPr>
    <w:rPr>
      <w:rFonts w:ascii="Arial" w:hAnsi="Arial"/>
      <w:noProof/>
      <w:position w:val="-1"/>
      <w:sz w:val="16"/>
    </w:rPr>
  </w:style>
  <w:style w:type="paragraph" w:customStyle="1" w:styleId="corplegal">
    <w:name w:val="corp/legal"/>
    <w:pPr>
      <w:framePr w:hSpace="181" w:vSpace="181" w:wrap="notBeside" w:hAnchor="text" w:x="7259" w:y="14856"/>
      <w:suppressAutoHyphens/>
      <w:spacing w:line="160" w:lineRule="atLeast"/>
      <w:ind w:leftChars="-1" w:left="-1" w:hangingChars="1"/>
      <w:textDirection w:val="btLr"/>
      <w:textAlignment w:val="top"/>
      <w:outlineLvl w:val="0"/>
    </w:pPr>
    <w:rPr>
      <w:rFonts w:ascii="Arial" w:hAnsi="Arial"/>
      <w:noProof/>
      <w:position w:val="-1"/>
      <w:sz w:val="10"/>
    </w:rPr>
  </w:style>
  <w:style w:type="paragraph" w:customStyle="1" w:styleId="bullets1stlevel">
    <w:name w:val="bullets 1st level"/>
    <w:basedOn w:val="text"/>
    <w:next w:val="text"/>
    <w:pPr>
      <w:numPr>
        <w:ilvl w:val="10"/>
        <w:numId w:val="7"/>
      </w:numPr>
      <w:ind w:left="283" w:hanging="283"/>
    </w:pPr>
  </w:style>
  <w:style w:type="paragraph" w:customStyle="1" w:styleId="bullets2ndlevel">
    <w:name w:val="bullets 2nd level"/>
    <w:basedOn w:val="bullets1stlevel"/>
    <w:next w:val="bullets1stlevel"/>
    <w:pPr>
      <w:ind w:left="624" w:hanging="284"/>
    </w:pPr>
  </w:style>
  <w:style w:type="paragraph" w:customStyle="1" w:styleId="Slogan">
    <w:name w:val="Slogan"/>
    <w:pPr>
      <w:framePr w:w="4462" w:hSpace="181" w:wrap="notBeside" w:hAnchor="text" w:x="1305" w:y="15843"/>
      <w:suppressAutoHyphens/>
      <w:spacing w:line="1" w:lineRule="atLeast"/>
      <w:ind w:leftChars="-1" w:left="-1" w:hangingChars="1"/>
      <w:textDirection w:val="btLr"/>
      <w:textAlignment w:val="top"/>
      <w:outlineLvl w:val="0"/>
    </w:pPr>
    <w:rPr>
      <w:rFonts w:ascii="Arial" w:hAnsi="Arial"/>
      <w:b/>
      <w:noProof/>
      <w:position w:val="-1"/>
      <w:sz w:val="16"/>
    </w:r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tabs>
        <w:tab w:val="left" w:pos="396"/>
        <w:tab w:val="left" w:pos="3837"/>
      </w:tabs>
      <w:ind w:left="720"/>
      <w:jc w:val="both"/>
    </w:pPr>
    <w:rPr>
      <w:rFonts w:ascii="Arial" w:hAnsi="Arial"/>
      <w:sz w:val="20"/>
    </w:rPr>
  </w:style>
  <w:style w:type="paragraph" w:styleId="BodyTextIndent2">
    <w:name w:val="Body Text Indent 2"/>
    <w:basedOn w:val="Normal"/>
    <w:pPr>
      <w:tabs>
        <w:tab w:val="left" w:pos="396"/>
        <w:tab w:val="left" w:pos="3837"/>
      </w:tabs>
      <w:ind w:left="396"/>
      <w:jc w:val="both"/>
    </w:pPr>
    <w:rPr>
      <w:rFonts w:ascii="Arial" w:hAnsi="Arial"/>
      <w:sz w:val="20"/>
    </w:rPr>
  </w:style>
  <w:style w:type="paragraph" w:styleId="BodyText">
    <w:name w:val="Body Text"/>
    <w:basedOn w:val="Normal"/>
    <w:pPr>
      <w:tabs>
        <w:tab w:val="left" w:pos="396"/>
        <w:tab w:val="left" w:pos="1985"/>
      </w:tabs>
      <w:jc w:val="both"/>
    </w:pPr>
    <w:rPr>
      <w:rFonts w:ascii="Arial" w:hAnsi="Arial"/>
      <w:sz w:val="20"/>
    </w:rPr>
  </w:style>
  <w:style w:type="paragraph" w:styleId="FootnoteText">
    <w:name w:val="footnote text"/>
    <w:basedOn w:val="Normal"/>
    <w:rPr>
      <w:sz w:val="20"/>
    </w:rPr>
  </w:style>
  <w:style w:type="character" w:styleId="FootnoteReference">
    <w:name w:val="footnote reference"/>
    <w:rPr>
      <w:w w:val="100"/>
      <w:position w:val="-1"/>
      <w:effect w:val="none"/>
      <w:vertAlign w:val="superscript"/>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DEMUC2">
    <w:name w:val="DE MUC 2"/>
    <w:basedOn w:val="Normal"/>
    <w:pPr>
      <w:widowControl w:val="0"/>
      <w:numPr>
        <w:numId w:val="1"/>
      </w:numPr>
      <w:ind w:leftChars="0" w:left="0" w:firstLineChars="0" w:firstLine="0"/>
    </w:pPr>
    <w:rPr>
      <w:rFonts w:ascii="Arial" w:hAnsi="Arial"/>
      <w:snapToGrid w:val="0"/>
      <w:sz w:val="22"/>
    </w:rPr>
  </w:style>
  <w:style w:type="paragraph" w:customStyle="1" w:styleId="CharCharCharCharCharCharCharCharCharChar">
    <w:name w:val="Char Char Char Char Char Char Char Char Char Char"/>
    <w:basedOn w:val="Normal"/>
    <w:pPr>
      <w:spacing w:after="160" w:line="240" w:lineRule="atLeast"/>
    </w:pPr>
    <w:rPr>
      <w:rFonts w:ascii="Verdana" w:hAnsi="Verdana"/>
      <w:sz w:val="20"/>
    </w:rPr>
  </w:style>
  <w:style w:type="paragraph" w:customStyle="1" w:styleId="ZchnZchn">
    <w:name w:val="Zchn Zchn"/>
    <w:basedOn w:val="Normal"/>
    <w:pPr>
      <w:spacing w:after="160" w:line="240" w:lineRule="atLeast"/>
    </w:pPr>
    <w:rPr>
      <w:rFonts w:ascii="Verdana" w:hAnsi="Verdana"/>
      <w:sz w:val="20"/>
    </w:rPr>
  </w:style>
  <w:style w:type="character" w:customStyle="1" w:styleId="FootnoteTextChar1">
    <w:name w:val="Footnote Text Char1"/>
    <w:rPr>
      <w:w w:val="100"/>
      <w:position w:val="-1"/>
      <w:effect w:val="none"/>
      <w:vertAlign w:val="baseline"/>
      <w:cs w:val="0"/>
      <w:em w:val="none"/>
      <w:lang w:val="en-GB"/>
    </w:rPr>
  </w:style>
  <w:style w:type="character" w:customStyle="1" w:styleId="FootnoteTextChar">
    <w:name w:val="Footnote Text Char"/>
    <w:rPr>
      <w:rFonts w:ascii="Arial" w:eastAsia="Cambria" w:hAnsi="Arial"/>
      <w:w w:val="100"/>
      <w:position w:val="-1"/>
      <w:effect w:val="none"/>
      <w:vertAlign w:val="baseline"/>
      <w:cs w:val="0"/>
      <w:em w:val="none"/>
      <w:lang w:val="en-GB" w:eastAsia="en-US" w:bidi="ar-SA"/>
    </w:rPr>
  </w:style>
  <w:style w:type="character" w:customStyle="1" w:styleId="apple-style-span">
    <w:name w:val="apple-style-span"/>
    <w:rPr>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Heading1Char">
    <w:name w:val="Heading 1 Char"/>
    <w:rPr>
      <w:rFonts w:ascii="SimSun" w:eastAsia="SimSun" w:hAnsi="SimSun"/>
      <w:b/>
      <w:bCs/>
      <w:w w:val="100"/>
      <w:position w:val="-1"/>
      <w:sz w:val="22"/>
      <w:szCs w:val="24"/>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val="en-GB"/>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lang w:val="en-GB"/>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lang w:val="en-GB"/>
    </w:rPr>
  </w:style>
  <w:style w:type="paragraph" w:customStyle="1" w:styleId="MediumGrid1-Accent21">
    <w:name w:val="Medium Grid 1 - Accent 21"/>
    <w:basedOn w:val="Normal"/>
    <w:pPr>
      <w:ind w:left="720"/>
    </w:pPr>
  </w:style>
  <w:style w:type="paragraph" w:styleId="ListParagraph">
    <w:name w:val="List Paragraph"/>
    <w:basedOn w:val="Normal"/>
    <w:pPr>
      <w:spacing w:after="200" w:line="276" w:lineRule="auto"/>
      <w:ind w:left="720"/>
      <w:contextualSpacing/>
    </w:pPr>
    <w:rPr>
      <w:rFonts w:ascii="Calibri" w:eastAsia="Times New Roman" w:hAnsi="Calibri" w:cs="Times New Roman"/>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wf.org.m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U50WGeja19lOrnCKU0DGWI55EQ==">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Trinh Thanh Hang</dc:creator>
  <cp:lastModifiedBy>User</cp:lastModifiedBy>
  <cp:revision>2</cp:revision>
  <dcterms:created xsi:type="dcterms:W3CDTF">2024-04-09T11:27:00Z</dcterms:created>
  <dcterms:modified xsi:type="dcterms:W3CDTF">2024-04-09T11:27:00Z</dcterms:modified>
</cp:coreProperties>
</file>