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43C" w:rsidRPr="005F643C" w:rsidRDefault="005F643C" w:rsidP="005F643C">
      <w:pPr>
        <w:spacing w:after="0" w:line="240" w:lineRule="auto"/>
        <w:jc w:val="center"/>
        <w:rPr>
          <w:rFonts w:ascii="Times New Roman" w:eastAsia="Calibri" w:hAnsi="Times New Roman" w:cs="Times New Roman"/>
          <w:b/>
          <w:sz w:val="24"/>
          <w:szCs w:val="24"/>
          <w:u w:val="single"/>
        </w:rPr>
      </w:pPr>
      <w:r w:rsidRPr="005F643C">
        <w:rPr>
          <w:rFonts w:ascii="Times New Roman" w:hAnsi="Times New Roman" w:cs="Times New Roman"/>
          <w:b/>
          <w:u w:val="single"/>
        </w:rPr>
        <w:t xml:space="preserve">Brief </w:t>
      </w:r>
      <w:r w:rsidRPr="005F643C">
        <w:rPr>
          <w:rFonts w:ascii="Times New Roman" w:eastAsia="Calibri" w:hAnsi="Times New Roman" w:cs="Times New Roman"/>
          <w:b/>
          <w:sz w:val="24"/>
          <w:szCs w:val="24"/>
          <w:u w:val="single"/>
        </w:rPr>
        <w:t xml:space="preserve">  </w:t>
      </w:r>
      <w:r w:rsidRPr="005F643C">
        <w:rPr>
          <w:rFonts w:ascii="Times New Roman" w:eastAsia="Calibri" w:hAnsi="Times New Roman" w:cs="Times New Roman"/>
          <w:b/>
          <w:sz w:val="24"/>
          <w:szCs w:val="24"/>
          <w:u w:val="single"/>
        </w:rPr>
        <w:t>Situation Report on Multi-sector Initial Rapid Joint Assessment (MIRA) between WFP and UNICEF</w:t>
      </w:r>
    </w:p>
    <w:p w:rsidR="005F643C" w:rsidRPr="005F643C" w:rsidRDefault="005F643C">
      <w:pPr>
        <w:rPr>
          <w:rFonts w:ascii="Times New Roman" w:hAnsi="Times New Roman" w:cs="Times New Roman"/>
          <w:b/>
          <w:u w:val="single"/>
        </w:rPr>
      </w:pPr>
      <w:r w:rsidRPr="005F643C">
        <w:rPr>
          <w:rFonts w:ascii="Times New Roman" w:hAnsi="Times New Roman" w:cs="Times New Roman"/>
          <w:b/>
          <w:u w:val="single"/>
        </w:rPr>
        <w:t xml:space="preserve"> </w:t>
      </w:r>
    </w:p>
    <w:p w:rsidR="005F643C" w:rsidRPr="005F643C" w:rsidRDefault="005F643C">
      <w:pPr>
        <w:rPr>
          <w:rFonts w:ascii="Times New Roman" w:hAnsi="Times New Roman" w:cs="Times New Roman"/>
        </w:rPr>
      </w:pPr>
      <w:r w:rsidRPr="005F643C">
        <w:rPr>
          <w:rFonts w:ascii="Times New Roman" w:hAnsi="Times New Roman" w:cs="Times New Roman"/>
        </w:rPr>
        <w:t>Time period: 07</w:t>
      </w:r>
      <w:r w:rsidRPr="005F643C">
        <w:rPr>
          <w:rFonts w:ascii="Times New Roman" w:hAnsi="Times New Roman" w:cs="Times New Roman"/>
          <w:vertAlign w:val="superscript"/>
        </w:rPr>
        <w:t>th</w:t>
      </w:r>
      <w:r w:rsidRPr="005F643C">
        <w:rPr>
          <w:rFonts w:ascii="Times New Roman" w:hAnsi="Times New Roman" w:cs="Times New Roman"/>
        </w:rPr>
        <w:t xml:space="preserve"> August 2015 to 13</w:t>
      </w:r>
      <w:r w:rsidRPr="005F643C">
        <w:rPr>
          <w:rFonts w:ascii="Times New Roman" w:hAnsi="Times New Roman" w:cs="Times New Roman"/>
          <w:vertAlign w:val="superscript"/>
        </w:rPr>
        <w:t>th</w:t>
      </w:r>
      <w:r w:rsidRPr="005F643C">
        <w:rPr>
          <w:rFonts w:ascii="Times New Roman" w:hAnsi="Times New Roman" w:cs="Times New Roman"/>
        </w:rPr>
        <w:t xml:space="preserve"> August 2015.</w:t>
      </w:r>
    </w:p>
    <w:p w:rsidR="005F643C" w:rsidRPr="005F643C" w:rsidRDefault="005F643C">
      <w:pPr>
        <w:rPr>
          <w:rFonts w:ascii="Times New Roman" w:hAnsi="Times New Roman" w:cs="Times New Roman"/>
        </w:rPr>
      </w:pPr>
      <w:r w:rsidRPr="005F643C">
        <w:rPr>
          <w:rFonts w:ascii="Times New Roman" w:hAnsi="Times New Roman" w:cs="Times New Roman"/>
        </w:rPr>
        <w:t>The below township faced flooding every year and in this year it is flooded more than 2 to 5 feet they usually have.</w:t>
      </w:r>
    </w:p>
    <w:p w:rsidR="005F643C" w:rsidRPr="005F643C" w:rsidRDefault="005F643C">
      <w:pPr>
        <w:rPr>
          <w:rFonts w:ascii="Times New Roman" w:hAnsi="Times New Roman" w:cs="Times New Roman"/>
        </w:rPr>
      </w:pPr>
    </w:p>
    <w:tbl>
      <w:tblPr>
        <w:tblStyle w:val="TableGrid"/>
        <w:tblW w:w="0" w:type="auto"/>
        <w:tblLayout w:type="fixed"/>
        <w:tblLook w:val="04A0" w:firstRow="1" w:lastRow="0" w:firstColumn="1" w:lastColumn="0" w:noHBand="0" w:noVBand="1"/>
      </w:tblPr>
      <w:tblGrid>
        <w:gridCol w:w="535"/>
        <w:gridCol w:w="1170"/>
        <w:gridCol w:w="1260"/>
        <w:gridCol w:w="1080"/>
        <w:gridCol w:w="1080"/>
        <w:gridCol w:w="1080"/>
        <w:gridCol w:w="5311"/>
        <w:gridCol w:w="1216"/>
        <w:gridCol w:w="1216"/>
      </w:tblGrid>
      <w:tr w:rsidR="00054F02" w:rsidRPr="005F643C" w:rsidTr="008824E6">
        <w:tc>
          <w:tcPr>
            <w:tcW w:w="535"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Sr.no </w:t>
            </w:r>
          </w:p>
        </w:tc>
        <w:tc>
          <w:tcPr>
            <w:tcW w:w="117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Name of township</w:t>
            </w:r>
          </w:p>
        </w:tc>
        <w:tc>
          <w:tcPr>
            <w:tcW w:w="126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Affected Population </w:t>
            </w:r>
          </w:p>
        </w:tc>
        <w:tc>
          <w:tcPr>
            <w:tcW w:w="108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Affected HHs </w:t>
            </w:r>
          </w:p>
        </w:tc>
        <w:tc>
          <w:tcPr>
            <w:tcW w:w="108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Number of camps </w:t>
            </w:r>
          </w:p>
        </w:tc>
        <w:tc>
          <w:tcPr>
            <w:tcW w:w="108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Degree of flooding </w:t>
            </w:r>
          </w:p>
        </w:tc>
        <w:tc>
          <w:tcPr>
            <w:tcW w:w="5311"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WASH needs </w:t>
            </w:r>
          </w:p>
        </w:tc>
        <w:tc>
          <w:tcPr>
            <w:tcW w:w="1216"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Probable Partner </w:t>
            </w:r>
          </w:p>
        </w:tc>
        <w:tc>
          <w:tcPr>
            <w:tcW w:w="1216"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Priority </w:t>
            </w:r>
          </w:p>
          <w:p w:rsidR="00054F02" w:rsidRPr="005F643C" w:rsidRDefault="00054F02">
            <w:pPr>
              <w:rPr>
                <w:rFonts w:ascii="Times New Roman" w:hAnsi="Times New Roman" w:cs="Times New Roman"/>
                <w:sz w:val="24"/>
                <w:szCs w:val="24"/>
              </w:rPr>
            </w:pPr>
          </w:p>
        </w:tc>
      </w:tr>
      <w:tr w:rsidR="00054F02" w:rsidRPr="005F643C" w:rsidTr="008824E6">
        <w:tc>
          <w:tcPr>
            <w:tcW w:w="535"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1</w:t>
            </w:r>
          </w:p>
        </w:tc>
        <w:tc>
          <w:tcPr>
            <w:tcW w:w="117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Danu Phyu </w:t>
            </w:r>
          </w:p>
        </w:tc>
        <w:tc>
          <w:tcPr>
            <w:tcW w:w="126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4</w:t>
            </w:r>
            <w:r w:rsidR="00C61A91" w:rsidRPr="005F643C">
              <w:rPr>
                <w:rFonts w:ascii="Times New Roman" w:hAnsi="Times New Roman" w:cs="Times New Roman"/>
                <w:sz w:val="24"/>
                <w:szCs w:val="24"/>
              </w:rPr>
              <w:t>,</w:t>
            </w:r>
            <w:r w:rsidRPr="005F643C">
              <w:rPr>
                <w:rFonts w:ascii="Times New Roman" w:hAnsi="Times New Roman" w:cs="Times New Roman"/>
                <w:sz w:val="24"/>
                <w:szCs w:val="24"/>
              </w:rPr>
              <w:t>095</w:t>
            </w:r>
          </w:p>
        </w:tc>
        <w:tc>
          <w:tcPr>
            <w:tcW w:w="108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1</w:t>
            </w:r>
            <w:r w:rsidR="00C61A91" w:rsidRPr="005F643C">
              <w:rPr>
                <w:rFonts w:ascii="Times New Roman" w:hAnsi="Times New Roman" w:cs="Times New Roman"/>
                <w:sz w:val="24"/>
                <w:szCs w:val="24"/>
              </w:rPr>
              <w:t>,</w:t>
            </w:r>
            <w:r w:rsidRPr="005F643C">
              <w:rPr>
                <w:rFonts w:ascii="Times New Roman" w:hAnsi="Times New Roman" w:cs="Times New Roman"/>
                <w:sz w:val="24"/>
                <w:szCs w:val="24"/>
              </w:rPr>
              <w:t>023</w:t>
            </w:r>
          </w:p>
        </w:tc>
        <w:tc>
          <w:tcPr>
            <w:tcW w:w="108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14</w:t>
            </w:r>
          </w:p>
        </w:tc>
        <w:tc>
          <w:tcPr>
            <w:tcW w:w="108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Medium </w:t>
            </w:r>
          </w:p>
        </w:tc>
        <w:tc>
          <w:tcPr>
            <w:tcW w:w="5311"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In the relief </w:t>
            </w:r>
            <w:r w:rsidR="005F643C" w:rsidRPr="005F643C">
              <w:rPr>
                <w:rFonts w:ascii="Times New Roman" w:hAnsi="Times New Roman" w:cs="Times New Roman"/>
                <w:sz w:val="24"/>
                <w:szCs w:val="24"/>
              </w:rPr>
              <w:t>phase,</w:t>
            </w:r>
            <w:r w:rsidRPr="005F643C">
              <w:rPr>
                <w:rFonts w:ascii="Times New Roman" w:hAnsi="Times New Roman" w:cs="Times New Roman"/>
                <w:sz w:val="24"/>
                <w:szCs w:val="24"/>
              </w:rPr>
              <w:t xml:space="preserve"> they might need purified water bottles and water purification tablets </w:t>
            </w:r>
            <w:r w:rsidR="005F643C" w:rsidRPr="005F643C">
              <w:rPr>
                <w:rFonts w:ascii="Times New Roman" w:hAnsi="Times New Roman" w:cs="Times New Roman"/>
                <w:sz w:val="24"/>
                <w:szCs w:val="24"/>
              </w:rPr>
              <w:t>and in</w:t>
            </w:r>
            <w:r w:rsidRPr="005F643C">
              <w:rPr>
                <w:rFonts w:ascii="Times New Roman" w:hAnsi="Times New Roman" w:cs="Times New Roman"/>
                <w:sz w:val="24"/>
                <w:szCs w:val="24"/>
              </w:rPr>
              <w:t xml:space="preserve"> early recovery phase it is needed cleaning and chlorination of water </w:t>
            </w:r>
            <w:r w:rsidR="005F643C" w:rsidRPr="005F643C">
              <w:rPr>
                <w:rFonts w:ascii="Times New Roman" w:hAnsi="Times New Roman" w:cs="Times New Roman"/>
                <w:sz w:val="24"/>
                <w:szCs w:val="24"/>
              </w:rPr>
              <w:t>sources,</w:t>
            </w:r>
            <w:r w:rsidRPr="005F643C">
              <w:rPr>
                <w:rFonts w:ascii="Times New Roman" w:hAnsi="Times New Roman" w:cs="Times New Roman"/>
                <w:sz w:val="24"/>
                <w:szCs w:val="24"/>
              </w:rPr>
              <w:t xml:space="preserve"> disinfecting of sanitation facilities and environment using bleaching </w:t>
            </w:r>
            <w:r w:rsidR="005F643C" w:rsidRPr="005F643C">
              <w:rPr>
                <w:rFonts w:ascii="Times New Roman" w:hAnsi="Times New Roman" w:cs="Times New Roman"/>
                <w:sz w:val="24"/>
                <w:szCs w:val="24"/>
              </w:rPr>
              <w:t>powder,</w:t>
            </w:r>
            <w:r w:rsidRPr="005F643C">
              <w:rPr>
                <w:rFonts w:ascii="Times New Roman" w:hAnsi="Times New Roman" w:cs="Times New Roman"/>
                <w:sz w:val="24"/>
                <w:szCs w:val="24"/>
              </w:rPr>
              <w:t xml:space="preserve"> some latrines might need pan and pipes but not all.</w:t>
            </w:r>
          </w:p>
        </w:tc>
        <w:tc>
          <w:tcPr>
            <w:tcW w:w="1216"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Local Government.</w:t>
            </w:r>
          </w:p>
        </w:tc>
        <w:tc>
          <w:tcPr>
            <w:tcW w:w="1216"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Low </w:t>
            </w:r>
          </w:p>
        </w:tc>
      </w:tr>
      <w:tr w:rsidR="00054F02" w:rsidRPr="005F643C" w:rsidTr="008824E6">
        <w:tc>
          <w:tcPr>
            <w:tcW w:w="535"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2</w:t>
            </w:r>
          </w:p>
        </w:tc>
        <w:tc>
          <w:tcPr>
            <w:tcW w:w="117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Zalun </w:t>
            </w:r>
          </w:p>
        </w:tc>
        <w:tc>
          <w:tcPr>
            <w:tcW w:w="126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5</w:t>
            </w:r>
            <w:r w:rsidR="00C61A91" w:rsidRPr="005F643C">
              <w:rPr>
                <w:rFonts w:ascii="Times New Roman" w:hAnsi="Times New Roman" w:cs="Times New Roman"/>
                <w:sz w:val="24"/>
                <w:szCs w:val="24"/>
              </w:rPr>
              <w:t>,</w:t>
            </w:r>
            <w:r w:rsidRPr="005F643C">
              <w:rPr>
                <w:rFonts w:ascii="Times New Roman" w:hAnsi="Times New Roman" w:cs="Times New Roman"/>
                <w:sz w:val="24"/>
                <w:szCs w:val="24"/>
              </w:rPr>
              <w:t>753</w:t>
            </w:r>
          </w:p>
        </w:tc>
        <w:tc>
          <w:tcPr>
            <w:tcW w:w="108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1</w:t>
            </w:r>
            <w:r w:rsidR="00C61A91" w:rsidRPr="005F643C">
              <w:rPr>
                <w:rFonts w:ascii="Times New Roman" w:hAnsi="Times New Roman" w:cs="Times New Roman"/>
                <w:sz w:val="24"/>
                <w:szCs w:val="24"/>
              </w:rPr>
              <w:t>,</w:t>
            </w:r>
            <w:r w:rsidRPr="005F643C">
              <w:rPr>
                <w:rFonts w:ascii="Times New Roman" w:hAnsi="Times New Roman" w:cs="Times New Roman"/>
                <w:sz w:val="24"/>
                <w:szCs w:val="24"/>
              </w:rPr>
              <w:t>460</w:t>
            </w:r>
          </w:p>
        </w:tc>
        <w:tc>
          <w:tcPr>
            <w:tcW w:w="108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42</w:t>
            </w:r>
          </w:p>
        </w:tc>
        <w:tc>
          <w:tcPr>
            <w:tcW w:w="108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Medium </w:t>
            </w:r>
          </w:p>
        </w:tc>
        <w:tc>
          <w:tcPr>
            <w:tcW w:w="5311"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Same as above </w:t>
            </w:r>
          </w:p>
        </w:tc>
        <w:tc>
          <w:tcPr>
            <w:tcW w:w="1216"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Local Government </w:t>
            </w:r>
          </w:p>
        </w:tc>
        <w:tc>
          <w:tcPr>
            <w:tcW w:w="1216"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Low </w:t>
            </w:r>
          </w:p>
        </w:tc>
      </w:tr>
      <w:tr w:rsidR="00054F02" w:rsidRPr="005F643C" w:rsidTr="008824E6">
        <w:tc>
          <w:tcPr>
            <w:tcW w:w="535"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3</w:t>
            </w:r>
          </w:p>
        </w:tc>
        <w:tc>
          <w:tcPr>
            <w:tcW w:w="117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Hinthada </w:t>
            </w:r>
          </w:p>
        </w:tc>
        <w:tc>
          <w:tcPr>
            <w:tcW w:w="126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5</w:t>
            </w:r>
            <w:r w:rsidR="00C61A91" w:rsidRPr="005F643C">
              <w:rPr>
                <w:rFonts w:ascii="Times New Roman" w:hAnsi="Times New Roman" w:cs="Times New Roman"/>
                <w:sz w:val="24"/>
                <w:szCs w:val="24"/>
              </w:rPr>
              <w:t>,</w:t>
            </w:r>
            <w:r w:rsidRPr="005F643C">
              <w:rPr>
                <w:rFonts w:ascii="Times New Roman" w:hAnsi="Times New Roman" w:cs="Times New Roman"/>
                <w:sz w:val="24"/>
                <w:szCs w:val="24"/>
              </w:rPr>
              <w:t>576</w:t>
            </w:r>
          </w:p>
        </w:tc>
        <w:tc>
          <w:tcPr>
            <w:tcW w:w="108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1</w:t>
            </w:r>
            <w:r w:rsidR="00C61A91" w:rsidRPr="005F643C">
              <w:rPr>
                <w:rFonts w:ascii="Times New Roman" w:hAnsi="Times New Roman" w:cs="Times New Roman"/>
                <w:sz w:val="24"/>
                <w:szCs w:val="24"/>
              </w:rPr>
              <w:t>,</w:t>
            </w:r>
            <w:r w:rsidRPr="005F643C">
              <w:rPr>
                <w:rFonts w:ascii="Times New Roman" w:hAnsi="Times New Roman" w:cs="Times New Roman"/>
                <w:sz w:val="24"/>
                <w:szCs w:val="24"/>
              </w:rPr>
              <w:t>350</w:t>
            </w:r>
          </w:p>
        </w:tc>
        <w:tc>
          <w:tcPr>
            <w:tcW w:w="108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28</w:t>
            </w:r>
          </w:p>
        </w:tc>
        <w:tc>
          <w:tcPr>
            <w:tcW w:w="1080"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High </w:t>
            </w:r>
          </w:p>
        </w:tc>
        <w:tc>
          <w:tcPr>
            <w:tcW w:w="5311"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They still have water purification bottles for about 3 to 4 days from the private well </w:t>
            </w:r>
            <w:r w:rsidR="008824E6" w:rsidRPr="005F643C">
              <w:rPr>
                <w:rFonts w:ascii="Times New Roman" w:hAnsi="Times New Roman" w:cs="Times New Roman"/>
                <w:sz w:val="24"/>
                <w:szCs w:val="24"/>
              </w:rPr>
              <w:t xml:space="preserve">- </w:t>
            </w:r>
            <w:r w:rsidRPr="005F643C">
              <w:rPr>
                <w:rFonts w:ascii="Times New Roman" w:hAnsi="Times New Roman" w:cs="Times New Roman"/>
                <w:sz w:val="24"/>
                <w:szCs w:val="24"/>
              </w:rPr>
              <w:t>wishers,</w:t>
            </w:r>
            <w:r w:rsidR="008824E6" w:rsidRPr="005F643C">
              <w:rPr>
                <w:rFonts w:ascii="Times New Roman" w:hAnsi="Times New Roman" w:cs="Times New Roman"/>
                <w:sz w:val="24"/>
                <w:szCs w:val="24"/>
              </w:rPr>
              <w:t xml:space="preserve"> </w:t>
            </w:r>
            <w:r w:rsidRPr="005F643C">
              <w:rPr>
                <w:rFonts w:ascii="Times New Roman" w:hAnsi="Times New Roman" w:cs="Times New Roman"/>
                <w:sz w:val="24"/>
                <w:szCs w:val="24"/>
              </w:rPr>
              <w:t>the whole village is floo</w:t>
            </w:r>
            <w:r w:rsidR="005F643C">
              <w:rPr>
                <w:rFonts w:ascii="Times New Roman" w:hAnsi="Times New Roman" w:cs="Times New Roman"/>
                <w:sz w:val="24"/>
                <w:szCs w:val="24"/>
              </w:rPr>
              <w:t>ding about 7 to 9 feet of water</w:t>
            </w:r>
            <w:r w:rsidRPr="005F643C">
              <w:rPr>
                <w:rFonts w:ascii="Times New Roman" w:hAnsi="Times New Roman" w:cs="Times New Roman"/>
                <w:sz w:val="24"/>
                <w:szCs w:val="24"/>
              </w:rPr>
              <w:t>, only a few water sources are working and it is need to provide water bottles, water purification tablets,</w:t>
            </w:r>
            <w:r w:rsidR="008824E6" w:rsidRPr="005F643C">
              <w:rPr>
                <w:rFonts w:ascii="Times New Roman" w:hAnsi="Times New Roman" w:cs="Times New Roman"/>
                <w:sz w:val="24"/>
                <w:szCs w:val="24"/>
              </w:rPr>
              <w:t xml:space="preserve"> </w:t>
            </w:r>
            <w:r w:rsidRPr="005F643C">
              <w:rPr>
                <w:rFonts w:ascii="Times New Roman" w:hAnsi="Times New Roman" w:cs="Times New Roman"/>
                <w:sz w:val="24"/>
                <w:szCs w:val="24"/>
              </w:rPr>
              <w:t>PUR and for early recovery lime,</w:t>
            </w:r>
            <w:r w:rsidR="008824E6" w:rsidRPr="005F643C">
              <w:rPr>
                <w:rFonts w:ascii="Times New Roman" w:hAnsi="Times New Roman" w:cs="Times New Roman"/>
                <w:sz w:val="24"/>
                <w:szCs w:val="24"/>
              </w:rPr>
              <w:t xml:space="preserve"> </w:t>
            </w:r>
            <w:r w:rsidRPr="005F643C">
              <w:rPr>
                <w:rFonts w:ascii="Times New Roman" w:hAnsi="Times New Roman" w:cs="Times New Roman"/>
                <w:sz w:val="24"/>
                <w:szCs w:val="24"/>
              </w:rPr>
              <w:t xml:space="preserve">bleaching </w:t>
            </w:r>
            <w:r w:rsidR="005F643C" w:rsidRPr="005F643C">
              <w:rPr>
                <w:rFonts w:ascii="Times New Roman" w:hAnsi="Times New Roman" w:cs="Times New Roman"/>
                <w:sz w:val="24"/>
                <w:szCs w:val="24"/>
              </w:rPr>
              <w:t>powder,</w:t>
            </w:r>
            <w:r w:rsidRPr="005F643C">
              <w:rPr>
                <w:rFonts w:ascii="Times New Roman" w:hAnsi="Times New Roman" w:cs="Times New Roman"/>
                <w:sz w:val="24"/>
                <w:szCs w:val="24"/>
              </w:rPr>
              <w:t xml:space="preserve"> chlorine and need to clean water sources and sanitation </w:t>
            </w:r>
            <w:r w:rsidR="005F643C" w:rsidRPr="005F643C">
              <w:rPr>
                <w:rFonts w:ascii="Times New Roman" w:hAnsi="Times New Roman" w:cs="Times New Roman"/>
                <w:sz w:val="24"/>
                <w:szCs w:val="24"/>
              </w:rPr>
              <w:t>facilities,</w:t>
            </w:r>
            <w:r w:rsidR="008824E6" w:rsidRPr="005F643C">
              <w:rPr>
                <w:rFonts w:ascii="Times New Roman" w:hAnsi="Times New Roman" w:cs="Times New Roman"/>
                <w:sz w:val="24"/>
                <w:szCs w:val="24"/>
              </w:rPr>
              <w:t xml:space="preserve"> schools and health centre</w:t>
            </w:r>
            <w:r w:rsidRPr="005F643C">
              <w:rPr>
                <w:rFonts w:ascii="Times New Roman" w:hAnsi="Times New Roman" w:cs="Times New Roman"/>
                <w:sz w:val="24"/>
                <w:szCs w:val="24"/>
              </w:rPr>
              <w:t xml:space="preserve">s and still under flooded. </w:t>
            </w:r>
            <w:r w:rsidR="00290870" w:rsidRPr="005F643C">
              <w:rPr>
                <w:rFonts w:ascii="Times New Roman" w:hAnsi="Times New Roman" w:cs="Times New Roman"/>
                <w:sz w:val="24"/>
                <w:szCs w:val="24"/>
              </w:rPr>
              <w:t>The whole village is defecating directly into water at that time.</w:t>
            </w:r>
            <w:r w:rsidR="00D82315" w:rsidRPr="005F643C">
              <w:rPr>
                <w:rFonts w:ascii="Times New Roman" w:hAnsi="Times New Roman" w:cs="Times New Roman"/>
                <w:sz w:val="24"/>
                <w:szCs w:val="24"/>
              </w:rPr>
              <w:t xml:space="preserve"> Latrines pans and pipes will need at the early recovery </w:t>
            </w:r>
            <w:r w:rsidR="005F643C" w:rsidRPr="005F643C">
              <w:rPr>
                <w:rFonts w:ascii="Times New Roman" w:hAnsi="Times New Roman" w:cs="Times New Roman"/>
                <w:sz w:val="24"/>
                <w:szCs w:val="24"/>
              </w:rPr>
              <w:t>phase. The</w:t>
            </w:r>
            <w:r w:rsidRPr="005F643C">
              <w:rPr>
                <w:rFonts w:ascii="Times New Roman" w:hAnsi="Times New Roman" w:cs="Times New Roman"/>
                <w:sz w:val="24"/>
                <w:szCs w:val="24"/>
              </w:rPr>
              <w:t xml:space="preserve"> district administrator request two sto</w:t>
            </w:r>
            <w:r w:rsidR="008824E6" w:rsidRPr="005F643C">
              <w:rPr>
                <w:rFonts w:ascii="Times New Roman" w:hAnsi="Times New Roman" w:cs="Times New Roman"/>
                <w:sz w:val="24"/>
                <w:szCs w:val="24"/>
              </w:rPr>
              <w:t>reyed schools because it can use as camps when upcoming flooding. That area is always flood prone area.</w:t>
            </w:r>
          </w:p>
        </w:tc>
        <w:tc>
          <w:tcPr>
            <w:tcW w:w="1216"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Local </w:t>
            </w:r>
            <w:r w:rsidR="005F643C" w:rsidRPr="005F643C">
              <w:rPr>
                <w:rFonts w:ascii="Times New Roman" w:hAnsi="Times New Roman" w:cs="Times New Roman"/>
                <w:sz w:val="24"/>
                <w:szCs w:val="24"/>
              </w:rPr>
              <w:t>Government</w:t>
            </w:r>
            <w:r w:rsidRPr="005F643C">
              <w:rPr>
                <w:rFonts w:ascii="Times New Roman" w:hAnsi="Times New Roman" w:cs="Times New Roman"/>
                <w:sz w:val="24"/>
                <w:szCs w:val="24"/>
              </w:rPr>
              <w:t xml:space="preserve"> </w:t>
            </w:r>
          </w:p>
        </w:tc>
        <w:tc>
          <w:tcPr>
            <w:tcW w:w="1216" w:type="dxa"/>
          </w:tcPr>
          <w:p w:rsidR="00054F02" w:rsidRPr="005F643C" w:rsidRDefault="00054F02">
            <w:pPr>
              <w:rPr>
                <w:rFonts w:ascii="Times New Roman" w:hAnsi="Times New Roman" w:cs="Times New Roman"/>
                <w:sz w:val="24"/>
                <w:szCs w:val="24"/>
              </w:rPr>
            </w:pPr>
            <w:r w:rsidRPr="005F643C">
              <w:rPr>
                <w:rFonts w:ascii="Times New Roman" w:hAnsi="Times New Roman" w:cs="Times New Roman"/>
                <w:sz w:val="24"/>
                <w:szCs w:val="24"/>
              </w:rPr>
              <w:t xml:space="preserve">Medium </w:t>
            </w:r>
          </w:p>
        </w:tc>
      </w:tr>
      <w:tr w:rsidR="00054F02" w:rsidRPr="005F643C" w:rsidTr="008824E6">
        <w:tc>
          <w:tcPr>
            <w:tcW w:w="535" w:type="dxa"/>
          </w:tcPr>
          <w:p w:rsidR="00054F02" w:rsidRPr="005F643C" w:rsidRDefault="008824E6">
            <w:pPr>
              <w:rPr>
                <w:rFonts w:ascii="Times New Roman" w:hAnsi="Times New Roman" w:cs="Times New Roman"/>
                <w:sz w:val="24"/>
                <w:szCs w:val="24"/>
              </w:rPr>
            </w:pPr>
            <w:r w:rsidRPr="005F643C">
              <w:rPr>
                <w:rFonts w:ascii="Times New Roman" w:hAnsi="Times New Roman" w:cs="Times New Roman"/>
                <w:sz w:val="24"/>
                <w:szCs w:val="24"/>
              </w:rPr>
              <w:t>4</w:t>
            </w:r>
          </w:p>
        </w:tc>
        <w:tc>
          <w:tcPr>
            <w:tcW w:w="1170" w:type="dxa"/>
          </w:tcPr>
          <w:p w:rsidR="00054F02" w:rsidRPr="005F643C" w:rsidRDefault="008824E6">
            <w:pPr>
              <w:rPr>
                <w:rFonts w:ascii="Times New Roman" w:hAnsi="Times New Roman" w:cs="Times New Roman"/>
                <w:sz w:val="24"/>
                <w:szCs w:val="24"/>
              </w:rPr>
            </w:pPr>
            <w:r w:rsidRPr="005F643C">
              <w:rPr>
                <w:rFonts w:ascii="Times New Roman" w:hAnsi="Times New Roman" w:cs="Times New Roman"/>
                <w:sz w:val="24"/>
                <w:szCs w:val="24"/>
              </w:rPr>
              <w:t xml:space="preserve">Ingapu </w:t>
            </w:r>
          </w:p>
        </w:tc>
        <w:tc>
          <w:tcPr>
            <w:tcW w:w="1260" w:type="dxa"/>
          </w:tcPr>
          <w:p w:rsidR="00054F02" w:rsidRPr="005F643C" w:rsidRDefault="00290870">
            <w:pPr>
              <w:rPr>
                <w:rFonts w:ascii="Times New Roman" w:hAnsi="Times New Roman" w:cs="Times New Roman"/>
                <w:sz w:val="24"/>
                <w:szCs w:val="24"/>
              </w:rPr>
            </w:pPr>
            <w:r w:rsidRPr="005F643C">
              <w:rPr>
                <w:rFonts w:ascii="Times New Roman" w:hAnsi="Times New Roman" w:cs="Times New Roman"/>
                <w:sz w:val="24"/>
                <w:szCs w:val="24"/>
              </w:rPr>
              <w:t>12</w:t>
            </w:r>
            <w:r w:rsidR="00C61A91" w:rsidRPr="005F643C">
              <w:rPr>
                <w:rFonts w:ascii="Times New Roman" w:hAnsi="Times New Roman" w:cs="Times New Roman"/>
                <w:sz w:val="24"/>
                <w:szCs w:val="24"/>
              </w:rPr>
              <w:t>,</w:t>
            </w:r>
            <w:r w:rsidRPr="005F643C">
              <w:rPr>
                <w:rFonts w:ascii="Times New Roman" w:hAnsi="Times New Roman" w:cs="Times New Roman"/>
                <w:sz w:val="24"/>
                <w:szCs w:val="24"/>
              </w:rPr>
              <w:t>520</w:t>
            </w:r>
          </w:p>
        </w:tc>
        <w:tc>
          <w:tcPr>
            <w:tcW w:w="1080" w:type="dxa"/>
          </w:tcPr>
          <w:p w:rsidR="00054F02" w:rsidRPr="005F643C" w:rsidRDefault="00290870">
            <w:pPr>
              <w:rPr>
                <w:rFonts w:ascii="Times New Roman" w:hAnsi="Times New Roman" w:cs="Times New Roman"/>
                <w:sz w:val="24"/>
                <w:szCs w:val="24"/>
              </w:rPr>
            </w:pPr>
            <w:r w:rsidRPr="005F643C">
              <w:rPr>
                <w:rFonts w:ascii="Times New Roman" w:hAnsi="Times New Roman" w:cs="Times New Roman"/>
                <w:sz w:val="24"/>
                <w:szCs w:val="24"/>
              </w:rPr>
              <w:t>3,329</w:t>
            </w:r>
          </w:p>
        </w:tc>
        <w:tc>
          <w:tcPr>
            <w:tcW w:w="1080" w:type="dxa"/>
          </w:tcPr>
          <w:p w:rsidR="00054F02" w:rsidRPr="005F643C" w:rsidRDefault="008824E6" w:rsidP="00290870">
            <w:pPr>
              <w:rPr>
                <w:rFonts w:ascii="Times New Roman" w:hAnsi="Times New Roman" w:cs="Times New Roman"/>
                <w:sz w:val="24"/>
                <w:szCs w:val="24"/>
              </w:rPr>
            </w:pPr>
            <w:r w:rsidRPr="005F643C">
              <w:rPr>
                <w:rFonts w:ascii="Times New Roman" w:hAnsi="Times New Roman" w:cs="Times New Roman"/>
                <w:sz w:val="24"/>
                <w:szCs w:val="24"/>
              </w:rPr>
              <w:t>7</w:t>
            </w:r>
            <w:r w:rsidR="00290870" w:rsidRPr="005F643C">
              <w:rPr>
                <w:rFonts w:ascii="Times New Roman" w:hAnsi="Times New Roman" w:cs="Times New Roman"/>
                <w:sz w:val="24"/>
                <w:szCs w:val="24"/>
              </w:rPr>
              <w:t>4</w:t>
            </w:r>
          </w:p>
        </w:tc>
        <w:tc>
          <w:tcPr>
            <w:tcW w:w="1080" w:type="dxa"/>
          </w:tcPr>
          <w:p w:rsidR="00054F02" w:rsidRPr="005F643C" w:rsidRDefault="00290870">
            <w:pPr>
              <w:rPr>
                <w:rFonts w:ascii="Times New Roman" w:hAnsi="Times New Roman" w:cs="Times New Roman"/>
                <w:sz w:val="24"/>
                <w:szCs w:val="24"/>
              </w:rPr>
            </w:pPr>
            <w:r w:rsidRPr="005F643C">
              <w:rPr>
                <w:rFonts w:ascii="Times New Roman" w:hAnsi="Times New Roman" w:cs="Times New Roman"/>
                <w:sz w:val="24"/>
                <w:szCs w:val="24"/>
              </w:rPr>
              <w:t>High</w:t>
            </w:r>
          </w:p>
        </w:tc>
        <w:tc>
          <w:tcPr>
            <w:tcW w:w="5311" w:type="dxa"/>
          </w:tcPr>
          <w:p w:rsidR="00054F02" w:rsidRPr="005F643C" w:rsidRDefault="00290870">
            <w:pPr>
              <w:rPr>
                <w:rFonts w:ascii="Times New Roman" w:hAnsi="Times New Roman" w:cs="Times New Roman"/>
                <w:sz w:val="24"/>
                <w:szCs w:val="24"/>
              </w:rPr>
            </w:pPr>
            <w:r w:rsidRPr="005F643C">
              <w:rPr>
                <w:rFonts w:ascii="Times New Roman" w:hAnsi="Times New Roman" w:cs="Times New Roman"/>
                <w:sz w:val="24"/>
                <w:szCs w:val="24"/>
              </w:rPr>
              <w:t xml:space="preserve"> The whole village is flooding including schools and health centres. They still have water purification </w:t>
            </w:r>
            <w:r w:rsidRPr="005F643C">
              <w:rPr>
                <w:rFonts w:ascii="Times New Roman" w:hAnsi="Times New Roman" w:cs="Times New Roman"/>
                <w:sz w:val="24"/>
                <w:szCs w:val="24"/>
              </w:rPr>
              <w:lastRenderedPageBreak/>
              <w:t>bottles for a few days and need water bottles and water purification tablets urgently unless they continuously received from the private well-</w:t>
            </w:r>
            <w:r w:rsidR="005F643C" w:rsidRPr="005F643C">
              <w:rPr>
                <w:rFonts w:ascii="Times New Roman" w:hAnsi="Times New Roman" w:cs="Times New Roman"/>
                <w:sz w:val="24"/>
                <w:szCs w:val="24"/>
              </w:rPr>
              <w:t>wishers. All</w:t>
            </w:r>
            <w:r w:rsidRPr="005F643C">
              <w:rPr>
                <w:rFonts w:ascii="Times New Roman" w:hAnsi="Times New Roman" w:cs="Times New Roman"/>
                <w:sz w:val="24"/>
                <w:szCs w:val="24"/>
              </w:rPr>
              <w:t xml:space="preserve"> are defecating directly into water. For the early recover phase it is need to clean and chlorinate water </w:t>
            </w:r>
            <w:r w:rsidR="005F643C" w:rsidRPr="005F643C">
              <w:rPr>
                <w:rFonts w:ascii="Times New Roman" w:hAnsi="Times New Roman" w:cs="Times New Roman"/>
                <w:sz w:val="24"/>
                <w:szCs w:val="24"/>
              </w:rPr>
              <w:t>sources,</w:t>
            </w:r>
            <w:r w:rsidRPr="005F643C">
              <w:rPr>
                <w:rFonts w:ascii="Times New Roman" w:hAnsi="Times New Roman" w:cs="Times New Roman"/>
                <w:sz w:val="24"/>
                <w:szCs w:val="24"/>
              </w:rPr>
              <w:t xml:space="preserve"> using bleaching powder to insecticide the sanitation facilities and environment</w:t>
            </w:r>
            <w:r w:rsidR="00D82315" w:rsidRPr="005F643C">
              <w:rPr>
                <w:rFonts w:ascii="Times New Roman" w:hAnsi="Times New Roman" w:cs="Times New Roman"/>
                <w:sz w:val="24"/>
                <w:szCs w:val="24"/>
              </w:rPr>
              <w:t>. Simple water treatment plants are also needed. Latrines pans and pipes will need.</w:t>
            </w:r>
            <w:r w:rsidRPr="005F643C">
              <w:rPr>
                <w:rFonts w:ascii="Times New Roman" w:hAnsi="Times New Roman" w:cs="Times New Roman"/>
                <w:sz w:val="24"/>
                <w:szCs w:val="24"/>
              </w:rPr>
              <w:t xml:space="preserve"> </w:t>
            </w:r>
          </w:p>
        </w:tc>
        <w:tc>
          <w:tcPr>
            <w:tcW w:w="1216" w:type="dxa"/>
          </w:tcPr>
          <w:p w:rsidR="00054F02" w:rsidRPr="005F643C" w:rsidRDefault="00D82315">
            <w:pPr>
              <w:rPr>
                <w:rFonts w:ascii="Times New Roman" w:hAnsi="Times New Roman" w:cs="Times New Roman"/>
                <w:sz w:val="24"/>
                <w:szCs w:val="24"/>
              </w:rPr>
            </w:pPr>
            <w:r w:rsidRPr="005F643C">
              <w:rPr>
                <w:rFonts w:ascii="Times New Roman" w:hAnsi="Times New Roman" w:cs="Times New Roman"/>
                <w:sz w:val="24"/>
                <w:szCs w:val="24"/>
              </w:rPr>
              <w:lastRenderedPageBreak/>
              <w:t xml:space="preserve">PACT Myanmar </w:t>
            </w:r>
            <w:r w:rsidRPr="005F643C">
              <w:rPr>
                <w:rFonts w:ascii="Times New Roman" w:hAnsi="Times New Roman" w:cs="Times New Roman"/>
                <w:sz w:val="24"/>
                <w:szCs w:val="24"/>
              </w:rPr>
              <w:lastRenderedPageBreak/>
              <w:t xml:space="preserve">( doing microfinance project) , Local Government </w:t>
            </w:r>
          </w:p>
        </w:tc>
        <w:tc>
          <w:tcPr>
            <w:tcW w:w="1216" w:type="dxa"/>
          </w:tcPr>
          <w:p w:rsidR="00054F02" w:rsidRPr="005F643C" w:rsidRDefault="00D82315">
            <w:pPr>
              <w:rPr>
                <w:rFonts w:ascii="Times New Roman" w:hAnsi="Times New Roman" w:cs="Times New Roman"/>
                <w:sz w:val="24"/>
                <w:szCs w:val="24"/>
              </w:rPr>
            </w:pPr>
            <w:r w:rsidRPr="005F643C">
              <w:rPr>
                <w:rFonts w:ascii="Times New Roman" w:hAnsi="Times New Roman" w:cs="Times New Roman"/>
                <w:sz w:val="24"/>
                <w:szCs w:val="24"/>
              </w:rPr>
              <w:lastRenderedPageBreak/>
              <w:t xml:space="preserve">High </w:t>
            </w:r>
          </w:p>
        </w:tc>
      </w:tr>
      <w:tr w:rsidR="00054F02" w:rsidRPr="005F643C" w:rsidTr="008824E6">
        <w:tc>
          <w:tcPr>
            <w:tcW w:w="535" w:type="dxa"/>
          </w:tcPr>
          <w:p w:rsidR="00054F02" w:rsidRPr="005F643C" w:rsidRDefault="00622787">
            <w:pPr>
              <w:rPr>
                <w:rFonts w:ascii="Times New Roman" w:hAnsi="Times New Roman" w:cs="Times New Roman"/>
                <w:sz w:val="24"/>
                <w:szCs w:val="24"/>
              </w:rPr>
            </w:pPr>
            <w:r w:rsidRPr="005F643C">
              <w:rPr>
                <w:rFonts w:ascii="Times New Roman" w:hAnsi="Times New Roman" w:cs="Times New Roman"/>
                <w:sz w:val="24"/>
                <w:szCs w:val="24"/>
              </w:rPr>
              <w:lastRenderedPageBreak/>
              <w:t>5</w:t>
            </w:r>
          </w:p>
        </w:tc>
        <w:tc>
          <w:tcPr>
            <w:tcW w:w="1170" w:type="dxa"/>
          </w:tcPr>
          <w:p w:rsidR="00054F02" w:rsidRPr="005F643C" w:rsidRDefault="00622787">
            <w:pPr>
              <w:rPr>
                <w:rFonts w:ascii="Times New Roman" w:hAnsi="Times New Roman" w:cs="Times New Roman"/>
                <w:sz w:val="24"/>
                <w:szCs w:val="24"/>
              </w:rPr>
            </w:pPr>
            <w:r w:rsidRPr="005F643C">
              <w:rPr>
                <w:rFonts w:ascii="Times New Roman" w:hAnsi="Times New Roman" w:cs="Times New Roman"/>
                <w:sz w:val="24"/>
                <w:szCs w:val="24"/>
              </w:rPr>
              <w:t xml:space="preserve">Thar Paung </w:t>
            </w:r>
          </w:p>
        </w:tc>
        <w:tc>
          <w:tcPr>
            <w:tcW w:w="1260" w:type="dxa"/>
          </w:tcPr>
          <w:p w:rsidR="00054F02" w:rsidRPr="005F643C" w:rsidRDefault="00622787">
            <w:pPr>
              <w:rPr>
                <w:rFonts w:ascii="Times New Roman" w:hAnsi="Times New Roman" w:cs="Times New Roman"/>
                <w:sz w:val="24"/>
                <w:szCs w:val="24"/>
              </w:rPr>
            </w:pPr>
            <w:r w:rsidRPr="005F643C">
              <w:rPr>
                <w:rFonts w:ascii="Times New Roman" w:hAnsi="Times New Roman" w:cs="Times New Roman"/>
                <w:sz w:val="24"/>
                <w:szCs w:val="24"/>
              </w:rPr>
              <w:t>6</w:t>
            </w:r>
            <w:r w:rsidR="00C61A91" w:rsidRPr="005F643C">
              <w:rPr>
                <w:rFonts w:ascii="Times New Roman" w:hAnsi="Times New Roman" w:cs="Times New Roman"/>
                <w:sz w:val="24"/>
                <w:szCs w:val="24"/>
              </w:rPr>
              <w:t>,</w:t>
            </w:r>
            <w:r w:rsidRPr="005F643C">
              <w:rPr>
                <w:rFonts w:ascii="Times New Roman" w:hAnsi="Times New Roman" w:cs="Times New Roman"/>
                <w:sz w:val="24"/>
                <w:szCs w:val="24"/>
              </w:rPr>
              <w:t>313</w:t>
            </w:r>
          </w:p>
        </w:tc>
        <w:tc>
          <w:tcPr>
            <w:tcW w:w="1080" w:type="dxa"/>
          </w:tcPr>
          <w:p w:rsidR="00054F02" w:rsidRPr="005F643C" w:rsidRDefault="00622787">
            <w:pPr>
              <w:rPr>
                <w:rFonts w:ascii="Times New Roman" w:hAnsi="Times New Roman" w:cs="Times New Roman"/>
                <w:sz w:val="24"/>
                <w:szCs w:val="24"/>
              </w:rPr>
            </w:pPr>
            <w:r w:rsidRPr="005F643C">
              <w:rPr>
                <w:rFonts w:ascii="Times New Roman" w:hAnsi="Times New Roman" w:cs="Times New Roman"/>
                <w:sz w:val="24"/>
                <w:szCs w:val="24"/>
              </w:rPr>
              <w:t>1</w:t>
            </w:r>
            <w:r w:rsidR="00C61A91" w:rsidRPr="005F643C">
              <w:rPr>
                <w:rFonts w:ascii="Times New Roman" w:hAnsi="Times New Roman" w:cs="Times New Roman"/>
                <w:sz w:val="24"/>
                <w:szCs w:val="24"/>
              </w:rPr>
              <w:t>,</w:t>
            </w:r>
            <w:r w:rsidRPr="005F643C">
              <w:rPr>
                <w:rFonts w:ascii="Times New Roman" w:hAnsi="Times New Roman" w:cs="Times New Roman"/>
                <w:sz w:val="24"/>
                <w:szCs w:val="24"/>
              </w:rPr>
              <w:t>670</w:t>
            </w:r>
          </w:p>
        </w:tc>
        <w:tc>
          <w:tcPr>
            <w:tcW w:w="1080" w:type="dxa"/>
          </w:tcPr>
          <w:p w:rsidR="00054F02" w:rsidRPr="005F643C" w:rsidRDefault="00C53E9B">
            <w:pPr>
              <w:rPr>
                <w:rFonts w:ascii="Times New Roman" w:hAnsi="Times New Roman" w:cs="Times New Roman"/>
                <w:sz w:val="24"/>
                <w:szCs w:val="24"/>
              </w:rPr>
            </w:pPr>
            <w:r w:rsidRPr="005F643C">
              <w:rPr>
                <w:rFonts w:ascii="Times New Roman" w:hAnsi="Times New Roman" w:cs="Times New Roman"/>
                <w:sz w:val="24"/>
                <w:szCs w:val="24"/>
              </w:rPr>
              <w:t>37</w:t>
            </w:r>
          </w:p>
        </w:tc>
        <w:tc>
          <w:tcPr>
            <w:tcW w:w="1080" w:type="dxa"/>
          </w:tcPr>
          <w:p w:rsidR="00054F02" w:rsidRPr="005F643C" w:rsidRDefault="00C53E9B">
            <w:pPr>
              <w:rPr>
                <w:rFonts w:ascii="Times New Roman" w:hAnsi="Times New Roman" w:cs="Times New Roman"/>
                <w:sz w:val="24"/>
                <w:szCs w:val="24"/>
              </w:rPr>
            </w:pPr>
            <w:r w:rsidRPr="005F643C">
              <w:rPr>
                <w:rFonts w:ascii="Times New Roman" w:hAnsi="Times New Roman" w:cs="Times New Roman"/>
                <w:sz w:val="24"/>
                <w:szCs w:val="24"/>
              </w:rPr>
              <w:t xml:space="preserve">High </w:t>
            </w:r>
          </w:p>
        </w:tc>
        <w:tc>
          <w:tcPr>
            <w:tcW w:w="5311" w:type="dxa"/>
          </w:tcPr>
          <w:p w:rsidR="00054F02" w:rsidRPr="005F643C" w:rsidRDefault="00C53E9B">
            <w:pPr>
              <w:rPr>
                <w:rFonts w:ascii="Times New Roman" w:hAnsi="Times New Roman" w:cs="Times New Roman"/>
                <w:sz w:val="24"/>
                <w:szCs w:val="24"/>
              </w:rPr>
            </w:pPr>
            <w:r w:rsidRPr="005F643C">
              <w:rPr>
                <w:rFonts w:ascii="Times New Roman" w:hAnsi="Times New Roman" w:cs="Times New Roman"/>
                <w:sz w:val="24"/>
                <w:szCs w:val="24"/>
              </w:rPr>
              <w:t xml:space="preserve">The same as above </w:t>
            </w:r>
          </w:p>
        </w:tc>
        <w:tc>
          <w:tcPr>
            <w:tcW w:w="1216" w:type="dxa"/>
          </w:tcPr>
          <w:p w:rsidR="00054F02" w:rsidRPr="005F643C" w:rsidRDefault="00C53E9B">
            <w:pPr>
              <w:rPr>
                <w:rFonts w:ascii="Times New Roman" w:hAnsi="Times New Roman" w:cs="Times New Roman"/>
                <w:sz w:val="24"/>
                <w:szCs w:val="24"/>
              </w:rPr>
            </w:pPr>
            <w:r w:rsidRPr="005F643C">
              <w:rPr>
                <w:rFonts w:ascii="Times New Roman" w:hAnsi="Times New Roman" w:cs="Times New Roman"/>
                <w:sz w:val="24"/>
                <w:szCs w:val="24"/>
              </w:rPr>
              <w:t xml:space="preserve">KMSS, World </w:t>
            </w:r>
            <w:r w:rsidR="005F643C" w:rsidRPr="005F643C">
              <w:rPr>
                <w:rFonts w:ascii="Times New Roman" w:hAnsi="Times New Roman" w:cs="Times New Roman"/>
                <w:sz w:val="24"/>
                <w:szCs w:val="24"/>
              </w:rPr>
              <w:t>Vision, Local</w:t>
            </w:r>
            <w:r w:rsidRPr="005F643C">
              <w:rPr>
                <w:rFonts w:ascii="Times New Roman" w:hAnsi="Times New Roman" w:cs="Times New Roman"/>
                <w:sz w:val="24"/>
                <w:szCs w:val="24"/>
              </w:rPr>
              <w:t xml:space="preserve"> Government </w:t>
            </w:r>
          </w:p>
        </w:tc>
        <w:tc>
          <w:tcPr>
            <w:tcW w:w="1216" w:type="dxa"/>
          </w:tcPr>
          <w:p w:rsidR="00054F02" w:rsidRPr="005F643C" w:rsidRDefault="00C53E9B">
            <w:pPr>
              <w:rPr>
                <w:rFonts w:ascii="Times New Roman" w:hAnsi="Times New Roman" w:cs="Times New Roman"/>
                <w:sz w:val="24"/>
                <w:szCs w:val="24"/>
              </w:rPr>
            </w:pPr>
            <w:r w:rsidRPr="005F643C">
              <w:rPr>
                <w:rFonts w:ascii="Times New Roman" w:hAnsi="Times New Roman" w:cs="Times New Roman"/>
                <w:sz w:val="24"/>
                <w:szCs w:val="24"/>
              </w:rPr>
              <w:t>High</w:t>
            </w:r>
          </w:p>
        </w:tc>
      </w:tr>
      <w:tr w:rsidR="005F643C" w:rsidRPr="005F643C" w:rsidTr="008824E6">
        <w:tc>
          <w:tcPr>
            <w:tcW w:w="535"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6</w:t>
            </w:r>
          </w:p>
        </w:tc>
        <w:tc>
          <w:tcPr>
            <w:tcW w:w="1170"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 xml:space="preserve">Lay Myat Hnar </w:t>
            </w:r>
          </w:p>
        </w:tc>
        <w:tc>
          <w:tcPr>
            <w:tcW w:w="1260"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22,861</w:t>
            </w:r>
          </w:p>
        </w:tc>
        <w:tc>
          <w:tcPr>
            <w:tcW w:w="1080"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5,345</w:t>
            </w:r>
          </w:p>
        </w:tc>
        <w:tc>
          <w:tcPr>
            <w:tcW w:w="1080"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 xml:space="preserve">79 villages (Living in their own village)  </w:t>
            </w:r>
          </w:p>
        </w:tc>
        <w:tc>
          <w:tcPr>
            <w:tcW w:w="1080"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 xml:space="preserve">Medium </w:t>
            </w:r>
          </w:p>
        </w:tc>
        <w:tc>
          <w:tcPr>
            <w:tcW w:w="5311"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They still have water purification bottles for about 3 to 4 days from the private well - wishers, the whole village is flooding about 7 to 9 feet of water, only a few water sources are working and it is need to provide water bottles, water purification tablets, PUR and for early recovery lime, bleaching powder, chlorine and need to clean water sources and sanitation facilities, schools and health centres and still under flooded. The whole village is defecating directly into water at that time. Latrines pans and pipes will need at the early recovery phase.</w:t>
            </w:r>
          </w:p>
        </w:tc>
        <w:tc>
          <w:tcPr>
            <w:tcW w:w="1216"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Local Government.</w:t>
            </w:r>
          </w:p>
        </w:tc>
        <w:tc>
          <w:tcPr>
            <w:tcW w:w="1216"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 xml:space="preserve">Medium </w:t>
            </w:r>
          </w:p>
        </w:tc>
      </w:tr>
      <w:tr w:rsidR="005F643C" w:rsidRPr="005F643C" w:rsidTr="008824E6">
        <w:tc>
          <w:tcPr>
            <w:tcW w:w="535"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7</w:t>
            </w:r>
          </w:p>
        </w:tc>
        <w:tc>
          <w:tcPr>
            <w:tcW w:w="1170"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 xml:space="preserve">Pantanaw </w:t>
            </w:r>
          </w:p>
        </w:tc>
        <w:tc>
          <w:tcPr>
            <w:tcW w:w="1260"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20,384</w:t>
            </w:r>
          </w:p>
        </w:tc>
        <w:tc>
          <w:tcPr>
            <w:tcW w:w="1080"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4,689</w:t>
            </w:r>
          </w:p>
        </w:tc>
        <w:tc>
          <w:tcPr>
            <w:tcW w:w="1080"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 xml:space="preserve">Living in their own villages </w:t>
            </w:r>
          </w:p>
        </w:tc>
        <w:tc>
          <w:tcPr>
            <w:tcW w:w="1080"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 xml:space="preserve">Low </w:t>
            </w:r>
          </w:p>
        </w:tc>
        <w:tc>
          <w:tcPr>
            <w:tcW w:w="5311"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 xml:space="preserve">According from the Deputy General Administrator, the water level is starting to decrease and the situation is calm now. But might need WASH assistance in the early recovery phase. </w:t>
            </w:r>
          </w:p>
        </w:tc>
        <w:tc>
          <w:tcPr>
            <w:tcW w:w="1216"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 xml:space="preserve">Local Government </w:t>
            </w:r>
          </w:p>
        </w:tc>
        <w:tc>
          <w:tcPr>
            <w:tcW w:w="1216" w:type="dxa"/>
          </w:tcPr>
          <w:p w:rsidR="005F643C" w:rsidRPr="005F643C" w:rsidRDefault="005F643C" w:rsidP="005F643C">
            <w:pPr>
              <w:rPr>
                <w:rFonts w:ascii="Times New Roman" w:hAnsi="Times New Roman" w:cs="Times New Roman"/>
                <w:sz w:val="24"/>
                <w:szCs w:val="24"/>
              </w:rPr>
            </w:pPr>
            <w:r w:rsidRPr="005F643C">
              <w:rPr>
                <w:rFonts w:ascii="Times New Roman" w:hAnsi="Times New Roman" w:cs="Times New Roman"/>
                <w:sz w:val="24"/>
                <w:szCs w:val="24"/>
              </w:rPr>
              <w:t xml:space="preserve">Low </w:t>
            </w:r>
          </w:p>
        </w:tc>
      </w:tr>
    </w:tbl>
    <w:p w:rsidR="00B964E0" w:rsidRDefault="00B964E0">
      <w:pPr>
        <w:rPr>
          <w:rFonts w:ascii="Times New Roman" w:hAnsi="Times New Roman" w:cs="Times New Roman"/>
          <w:sz w:val="24"/>
          <w:szCs w:val="24"/>
        </w:rPr>
      </w:pPr>
    </w:p>
    <w:p w:rsidR="00D20597" w:rsidRPr="005F643C" w:rsidRDefault="00D20597">
      <w:pPr>
        <w:rPr>
          <w:rFonts w:ascii="Times New Roman" w:hAnsi="Times New Roman" w:cs="Times New Roman"/>
          <w:sz w:val="24"/>
          <w:szCs w:val="24"/>
        </w:rPr>
      </w:pPr>
      <w:bookmarkStart w:id="0" w:name="_GoBack"/>
      <w:bookmarkEnd w:id="0"/>
    </w:p>
    <w:sectPr w:rsidR="00D20597" w:rsidRPr="005F643C" w:rsidSect="005F643C">
      <w:pgSz w:w="16838" w:h="11906"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F02"/>
    <w:rsid w:val="00054F02"/>
    <w:rsid w:val="00290870"/>
    <w:rsid w:val="003E28BC"/>
    <w:rsid w:val="005F643C"/>
    <w:rsid w:val="00622787"/>
    <w:rsid w:val="00811930"/>
    <w:rsid w:val="008824E6"/>
    <w:rsid w:val="00B964E0"/>
    <w:rsid w:val="00C53E9B"/>
    <w:rsid w:val="00C61A91"/>
    <w:rsid w:val="00D20597"/>
    <w:rsid w:val="00D8042C"/>
    <w:rsid w:val="00D823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892F0D-2CEF-4074-8D4F-7469F7056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Htoot Min</dc:creator>
  <cp:keywords/>
  <dc:description/>
  <cp:lastModifiedBy>Htoot Min</cp:lastModifiedBy>
  <cp:revision>2</cp:revision>
  <dcterms:created xsi:type="dcterms:W3CDTF">2015-08-17T07:41:00Z</dcterms:created>
  <dcterms:modified xsi:type="dcterms:W3CDTF">2015-08-17T07:41:00Z</dcterms:modified>
</cp:coreProperties>
</file>