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538A8E8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BC7815">
        <w:rPr>
          <w:rFonts w:asciiTheme="minorHAnsi" w:hAnsiTheme="minorHAnsi" w:cstheme="minorHAnsi"/>
          <w:b/>
          <w:bCs/>
          <w:sz w:val="28"/>
          <w:szCs w:val="28"/>
        </w:rPr>
        <w:t>MoHS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86D9C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E374BC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E374B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E374B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63AC1E5D" w14:textId="6F79B2D3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Of </w:t>
      </w:r>
      <w:r w:rsidR="00C617A4">
        <w:rPr>
          <w:rFonts w:asciiTheme="minorHAnsi" w:eastAsia="Times New Roman" w:hAnsiTheme="minorHAnsi" w:cstheme="minorHAnsi"/>
        </w:rPr>
        <w:t>181</w:t>
      </w:r>
      <w:r>
        <w:rPr>
          <w:rFonts w:asciiTheme="minorHAnsi" w:eastAsia="Times New Roman" w:hAnsiTheme="minorHAnsi" w:cstheme="minorHAnsi"/>
        </w:rPr>
        <w:t xml:space="preserve"> testing (</w:t>
      </w:r>
      <w:r w:rsidR="00C617A4">
        <w:rPr>
          <w:rFonts w:asciiTheme="minorHAnsi" w:eastAsia="Times New Roman" w:hAnsiTheme="minorHAnsi" w:cstheme="minorHAnsi"/>
        </w:rPr>
        <w:t>second</w:t>
      </w:r>
      <w:r>
        <w:rPr>
          <w:rFonts w:asciiTheme="minorHAnsi" w:eastAsia="Times New Roman" w:hAnsiTheme="minorHAnsi" w:cstheme="minorHAnsi"/>
        </w:rPr>
        <w:t xml:space="preserve"> batch) by the National Health Laboratory in Yangon on 1</w:t>
      </w:r>
      <w:r w:rsidR="00C617A4">
        <w:rPr>
          <w:rFonts w:asciiTheme="minorHAnsi" w:eastAsia="Times New Roman" w:hAnsiTheme="minorHAnsi" w:cstheme="minorHAnsi"/>
        </w:rPr>
        <w:t>9</w:t>
      </w:r>
      <w:r>
        <w:rPr>
          <w:rFonts w:asciiTheme="minorHAnsi" w:eastAsia="Times New Roman" w:hAnsiTheme="minorHAnsi" w:cstheme="minorHAnsi"/>
        </w:rPr>
        <w:t xml:space="preserve"> April 2020, </w:t>
      </w:r>
      <w:r w:rsidR="00C617A4">
        <w:rPr>
          <w:rFonts w:asciiTheme="minorHAnsi" w:eastAsia="Times New Roman" w:hAnsiTheme="minorHAnsi" w:cstheme="minorHAnsi"/>
        </w:rPr>
        <w:t>three</w:t>
      </w:r>
      <w:r>
        <w:rPr>
          <w:rFonts w:asciiTheme="minorHAnsi" w:eastAsia="Times New Roman" w:hAnsiTheme="minorHAnsi" w:cstheme="minorHAnsi"/>
        </w:rPr>
        <w:t xml:space="preserve"> tested positive for COVID-19, while the </w:t>
      </w:r>
      <w:r w:rsidR="004C1A41">
        <w:rPr>
          <w:rFonts w:asciiTheme="minorHAnsi" w:eastAsia="Times New Roman" w:hAnsiTheme="minorHAnsi" w:cstheme="minorHAnsi"/>
        </w:rPr>
        <w:t xml:space="preserve">remaining </w:t>
      </w:r>
      <w:bookmarkStart w:id="0" w:name="_GoBack"/>
      <w:bookmarkEnd w:id="0"/>
      <w:r w:rsidR="00C617A4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78 tested negative.</w:t>
      </w:r>
    </w:p>
    <w:p w14:paraId="6B280553" w14:textId="483AEDAF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</w:t>
      </w:r>
      <w:r w:rsidR="00E155DF">
        <w:rPr>
          <w:rFonts w:asciiTheme="minorHAnsi" w:eastAsia="Times New Roman" w:hAnsiTheme="minorHAnsi" w:cstheme="minorHAnsi"/>
        </w:rPr>
        <w:t xml:space="preserve">three </w:t>
      </w:r>
      <w:r>
        <w:rPr>
          <w:rFonts w:asciiTheme="minorHAnsi" w:eastAsia="Times New Roman" w:hAnsiTheme="minorHAnsi" w:cstheme="minorHAnsi"/>
        </w:rPr>
        <w:t xml:space="preserve">new patients will be transferred to designated hospitals for isolation and treatment. </w:t>
      </w:r>
    </w:p>
    <w:p w14:paraId="1E7D271C" w14:textId="05C78137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There has been a total of</w:t>
      </w:r>
      <w:r w:rsidR="00E155DF">
        <w:rPr>
          <w:rFonts w:asciiTheme="minorHAnsi" w:eastAsia="Times New Roman" w:hAnsiTheme="minorHAnsi" w:cstheme="minorHAnsi"/>
        </w:rPr>
        <w:t xml:space="preserve"> four</w:t>
      </w:r>
      <w:r>
        <w:rPr>
          <w:rFonts w:asciiTheme="minorHAnsi" w:eastAsia="Times New Roman" w:hAnsiTheme="minorHAnsi" w:cstheme="minorHAnsi"/>
        </w:rPr>
        <w:t xml:space="preserve"> new patients (confirmed cases) for COVID-19 in the </w:t>
      </w:r>
      <w:r w:rsidR="00E155DF">
        <w:rPr>
          <w:rFonts w:asciiTheme="minorHAnsi" w:eastAsia="Times New Roman" w:hAnsiTheme="minorHAnsi" w:cstheme="minorHAnsi"/>
        </w:rPr>
        <w:t>two</w:t>
      </w:r>
      <w:r>
        <w:rPr>
          <w:rFonts w:asciiTheme="minorHAnsi" w:eastAsia="Times New Roman" w:hAnsiTheme="minorHAnsi" w:cstheme="minorHAnsi"/>
        </w:rPr>
        <w:t xml:space="preserve"> batches of testing on 1</w:t>
      </w:r>
      <w:r w:rsidR="00E155DF">
        <w:rPr>
          <w:rFonts w:asciiTheme="minorHAnsi" w:eastAsia="Times New Roman" w:hAnsiTheme="minorHAnsi" w:cstheme="minorHAnsi"/>
        </w:rPr>
        <w:t>9</w:t>
      </w:r>
      <w:r>
        <w:rPr>
          <w:rFonts w:asciiTheme="minorHAnsi" w:eastAsia="Times New Roman" w:hAnsiTheme="minorHAnsi" w:cstheme="minorHAnsi"/>
        </w:rPr>
        <w:t xml:space="preserve"> April 2020. The remaining </w:t>
      </w:r>
      <w:r w:rsidR="00E155DF">
        <w:rPr>
          <w:rFonts w:asciiTheme="minorHAnsi" w:eastAsia="Times New Roman" w:hAnsiTheme="minorHAnsi" w:cstheme="minorHAnsi"/>
        </w:rPr>
        <w:t>365</w:t>
      </w:r>
      <w:r>
        <w:rPr>
          <w:rFonts w:asciiTheme="minorHAnsi" w:eastAsia="Times New Roman" w:hAnsiTheme="minorHAnsi" w:cstheme="minorHAnsi"/>
        </w:rPr>
        <w:t xml:space="preserve"> people tested negative. </w:t>
      </w:r>
    </w:p>
    <w:p w14:paraId="2454DFC1" w14:textId="19F68FF1" w:rsidR="00120BF1" w:rsidRDefault="00417189" w:rsidP="00417189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As of 19 April 2020, </w:t>
      </w:r>
      <w:r w:rsidR="001652D6">
        <w:rPr>
          <w:rFonts w:asciiTheme="minorHAnsi" w:eastAsia="Times New Roman" w:hAnsiTheme="minorHAnsi" w:cstheme="minorHAnsi"/>
        </w:rPr>
        <w:t>11:15</w:t>
      </w:r>
      <w:r>
        <w:rPr>
          <w:rFonts w:asciiTheme="minorHAnsi" w:eastAsia="Times New Roman" w:hAnsiTheme="minorHAnsi" w:cstheme="minorHAnsi"/>
        </w:rPr>
        <w:t xml:space="preserve"> </w:t>
      </w:r>
      <w:r w:rsidR="001652D6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>M, there have been 1</w:t>
      </w:r>
      <w:r w:rsidR="001652D6">
        <w:rPr>
          <w:rFonts w:asciiTheme="minorHAnsi" w:eastAsia="Times New Roman" w:hAnsiTheme="minorHAnsi" w:cstheme="minorHAnsi"/>
        </w:rPr>
        <w:t xml:space="preserve">11 </w:t>
      </w:r>
      <w:r>
        <w:rPr>
          <w:rFonts w:asciiTheme="minorHAnsi" w:eastAsia="Times New Roman" w:hAnsiTheme="minorHAnsi" w:cstheme="minorHAnsi"/>
        </w:rPr>
        <w:t>confirmed cases.</w:t>
      </w:r>
    </w:p>
    <w:p w14:paraId="0DD24B94" w14:textId="254187E8" w:rsidR="00C24D22" w:rsidRDefault="00C24D22" w:rsidP="00C24D22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5E079410" w14:textId="77777777" w:rsidR="00C24D22" w:rsidRPr="00C24D22" w:rsidRDefault="00C24D22" w:rsidP="00C24D22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4093E479" w14:textId="77777777" w:rsidR="00CE365C" w:rsidRPr="0031368B" w:rsidRDefault="00CE365C" w:rsidP="00CE365C">
      <w:pPr>
        <w:jc w:val="right"/>
        <w:rPr>
          <w:rFonts w:asciiTheme="minorHAnsi" w:hAnsiTheme="minorHAnsi" w:cstheme="minorHAnsi"/>
          <w:b/>
        </w:rPr>
      </w:pPr>
      <w:r w:rsidRPr="0031368B">
        <w:rPr>
          <w:rFonts w:asciiTheme="minorHAnsi" w:hAnsiTheme="minorHAnsi" w:cstheme="minorHAnsi"/>
          <w:b/>
        </w:rPr>
        <w:t>Table 1</w:t>
      </w:r>
    </w:p>
    <w:p w14:paraId="04B0BEA4" w14:textId="71EB0E26" w:rsidR="00CE365C" w:rsidRPr="00CE365C" w:rsidRDefault="00CE365C" w:rsidP="00CE365C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 xml:space="preserve">Statement </w:t>
      </w:r>
      <w:r w:rsidR="0031368B">
        <w:rPr>
          <w:rFonts w:asciiTheme="minorHAnsi" w:hAnsiTheme="minorHAnsi" w:cstheme="minorHAnsi"/>
          <w:b/>
          <w:bCs/>
        </w:rPr>
        <w:t>on</w:t>
      </w:r>
      <w:r w:rsidRPr="00CE365C">
        <w:rPr>
          <w:rFonts w:asciiTheme="minorHAnsi" w:hAnsiTheme="minorHAnsi" w:cstheme="minorHAnsi"/>
          <w:b/>
          <w:bCs/>
        </w:rPr>
        <w:t xml:space="preserve"> </w:t>
      </w:r>
      <w:r w:rsidR="0031368B">
        <w:rPr>
          <w:rFonts w:asciiTheme="minorHAnsi" w:hAnsiTheme="minorHAnsi" w:cstheme="minorHAnsi"/>
          <w:b/>
          <w:bCs/>
        </w:rPr>
        <w:t xml:space="preserve">the confirmed cases of </w:t>
      </w:r>
      <w:r w:rsidRPr="00CE365C">
        <w:rPr>
          <w:rFonts w:asciiTheme="minorHAnsi" w:hAnsiTheme="minorHAnsi" w:cstheme="minorHAnsi"/>
          <w:b/>
          <w:bCs/>
        </w:rPr>
        <w:t>COVID-19</w:t>
      </w:r>
      <w:r w:rsidR="0031368B">
        <w:rPr>
          <w:rFonts w:asciiTheme="minorHAnsi" w:hAnsiTheme="minorHAnsi" w:cstheme="minorHAnsi"/>
          <w:b/>
          <w:bCs/>
        </w:rPr>
        <w:t xml:space="preserve"> tested on 1</w:t>
      </w:r>
      <w:r w:rsidR="00101ECE">
        <w:rPr>
          <w:rFonts w:asciiTheme="minorHAnsi" w:hAnsiTheme="minorHAnsi" w:cstheme="minorHAnsi"/>
          <w:b/>
          <w:bCs/>
        </w:rPr>
        <w:t>9</w:t>
      </w:r>
      <w:r w:rsidR="0031368B">
        <w:rPr>
          <w:rFonts w:asciiTheme="minorHAnsi" w:hAnsiTheme="minorHAnsi" w:cstheme="minorHAnsi"/>
          <w:b/>
          <w:bCs/>
        </w:rPr>
        <w:t xml:space="preserve"> April 2020 (</w:t>
      </w:r>
      <w:r w:rsidR="00101ECE">
        <w:rPr>
          <w:rFonts w:asciiTheme="minorHAnsi" w:hAnsiTheme="minorHAnsi" w:cstheme="minorHAnsi"/>
          <w:b/>
          <w:bCs/>
        </w:rPr>
        <w:t>Two</w:t>
      </w:r>
      <w:r w:rsidR="0031368B">
        <w:rPr>
          <w:rFonts w:asciiTheme="minorHAnsi" w:hAnsiTheme="minorHAnsi" w:cstheme="minorHAnsi"/>
          <w:b/>
          <w:bCs/>
        </w:rPr>
        <w:t xml:space="preserve"> batches of Testing)</w:t>
      </w:r>
    </w:p>
    <w:p w14:paraId="6E489715" w14:textId="0EEEC209" w:rsidR="00CE365C" w:rsidRPr="00E30AC4" w:rsidRDefault="00CE365C" w:rsidP="00E30AC4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 w:rsidR="0031368B"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 w:rsidR="00101ECE">
        <w:rPr>
          <w:rFonts w:asciiTheme="minorHAnsi" w:hAnsiTheme="minorHAnsi" w:cstheme="minorHAnsi"/>
          <w:b/>
          <w:bCs/>
        </w:rPr>
        <w:t>11:15</w:t>
      </w:r>
      <w:r w:rsidRPr="00CE365C">
        <w:rPr>
          <w:rFonts w:asciiTheme="minorHAnsi" w:hAnsiTheme="minorHAnsi" w:cstheme="minorHAnsi"/>
          <w:b/>
          <w:bCs/>
        </w:rPr>
        <w:t xml:space="preserve"> </w:t>
      </w:r>
      <w:r w:rsidR="00101ECE">
        <w:rPr>
          <w:rFonts w:asciiTheme="minorHAnsi" w:hAnsiTheme="minorHAnsi" w:cstheme="minorHAnsi"/>
          <w:b/>
          <w:bCs/>
        </w:rPr>
        <w:t>P</w:t>
      </w:r>
      <w:r w:rsidRPr="00CE365C">
        <w:rPr>
          <w:rFonts w:asciiTheme="minorHAnsi" w:hAnsiTheme="minorHAnsi" w:cstheme="minorHAnsi"/>
          <w:b/>
          <w:bCs/>
        </w:rPr>
        <w:t>M)</w:t>
      </w:r>
    </w:p>
    <w:tbl>
      <w:tblPr>
        <w:tblStyle w:val="TableGrid"/>
        <w:tblW w:w="10837" w:type="dxa"/>
        <w:tblInd w:w="-410" w:type="dxa"/>
        <w:tblLook w:val="04A0" w:firstRow="1" w:lastRow="0" w:firstColumn="1" w:lastColumn="0" w:noHBand="0" w:noVBand="1"/>
      </w:tblPr>
      <w:tblGrid>
        <w:gridCol w:w="725"/>
        <w:gridCol w:w="836"/>
        <w:gridCol w:w="1003"/>
        <w:gridCol w:w="2014"/>
        <w:gridCol w:w="1087"/>
        <w:gridCol w:w="1360"/>
        <w:gridCol w:w="1406"/>
        <w:gridCol w:w="1046"/>
        <w:gridCol w:w="1360"/>
      </w:tblGrid>
      <w:tr w:rsidR="00315056" w:rsidRPr="00E30AC4" w14:paraId="44C38DC7" w14:textId="77777777" w:rsidTr="009E7EF5">
        <w:trPr>
          <w:trHeight w:val="15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D8EC26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9E860D2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D72B3C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3A2798F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B1E37D8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512B97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2021CB1" w14:textId="63A28901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Admitted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41AF42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ED542F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9E7EF5" w:rsidRPr="00E30AC4" w14:paraId="0A19B7CC" w14:textId="77777777" w:rsidTr="009E7EF5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B21" w14:textId="1F4773C3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0AD" w14:textId="5AA6FF10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5D3" w14:textId="581033C1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557D" w14:textId="4B4A9110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Mayangone</w:t>
            </w: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Township, Yangon Region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5AF9" w14:textId="2CAF2593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F5FE" w14:textId="04578BE3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D1512" w14:textId="608EF5A8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South Okkalapa Hospital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25C" w14:textId="3E8783D5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A50E" w14:textId="42953E51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PUI in Insein General Hospital</w:t>
            </w:r>
          </w:p>
        </w:tc>
      </w:tr>
      <w:tr w:rsidR="009E7EF5" w:rsidRPr="00E30AC4" w14:paraId="24014CC1" w14:textId="77777777" w:rsidTr="009E7EF5">
        <w:trPr>
          <w:trHeight w:val="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39CA" w14:textId="0BF03BDC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F86A" w14:textId="0CC599CF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211" w14:textId="5C705838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B90" w14:textId="0849C044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Thingangyun Township, Yangon Region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E6F" w14:textId="64C0F8EE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7DE" w14:textId="191FE8D2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3453" w14:textId="26EFED88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DBB" w14:textId="6FD94B22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2B5C" w14:textId="35C51517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PUI in Western Yangon Hospital</w:t>
            </w:r>
          </w:p>
        </w:tc>
      </w:tr>
      <w:tr w:rsidR="009E7EF5" w:rsidRPr="00E30AC4" w14:paraId="694246F3" w14:textId="77777777" w:rsidTr="009E7EF5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B1B" w14:textId="2336F72A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063" w14:textId="48EC579E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492" w14:textId="65004776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E22" w14:textId="7FAFDAF5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Botahtaung</w:t>
            </w: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7B4" w14:textId="1C7FB515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DED" w14:textId="78337AE1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6866" w14:textId="184A8E11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FF3" w14:textId="7E243F80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E085" w14:textId="62CCBCC0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PUI in Eastern Yangon Hospital</w:t>
            </w:r>
          </w:p>
        </w:tc>
      </w:tr>
      <w:tr w:rsidR="009E7EF5" w:rsidRPr="00E30AC4" w14:paraId="4349552C" w14:textId="77777777" w:rsidTr="009E7EF5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BA4" w14:textId="2E105CD8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EF9" w14:textId="62C6FB40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95E" w14:textId="302B04DE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CDC" w14:textId="1AA1FF31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Hlaingtharya</w:t>
            </w: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Township Yangon Region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201" w14:textId="4EF920E7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F0A" w14:textId="69FE0B96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91D5" w14:textId="77777777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1FE" w14:textId="4FA4FDEC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0067" w14:textId="210A4EF8" w:rsidR="009E7EF5" w:rsidRPr="00E30AC4" w:rsidRDefault="009E7EF5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PUI in Yangon General Hospital</w:t>
            </w:r>
          </w:p>
        </w:tc>
      </w:tr>
    </w:tbl>
    <w:p w14:paraId="6FC3D7D8" w14:textId="0F4D8687" w:rsidR="00537919" w:rsidRDefault="00775353" w:rsidP="00E30AC4">
      <w:pPr>
        <w:spacing w:after="120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*The remaining 365 have tested negative for COVID-19. </w:t>
      </w:r>
    </w:p>
    <w:p w14:paraId="2C2EA164" w14:textId="77777777" w:rsidR="00775353" w:rsidRDefault="00775353" w:rsidP="00E30AC4">
      <w:pPr>
        <w:spacing w:after="120"/>
        <w:jc w:val="both"/>
        <w:rPr>
          <w:rFonts w:asciiTheme="minorHAnsi" w:eastAsia="Times New Roman" w:hAnsiTheme="minorHAnsi" w:cstheme="minorHAnsi"/>
          <w:szCs w:val="24"/>
        </w:rPr>
      </w:pPr>
    </w:p>
    <w:p w14:paraId="565D0BBB" w14:textId="6A2B26AF" w:rsidR="00C24D22" w:rsidRPr="0031368B" w:rsidRDefault="00C24D22" w:rsidP="00C24D22">
      <w:pPr>
        <w:jc w:val="right"/>
        <w:rPr>
          <w:rFonts w:asciiTheme="minorHAnsi" w:hAnsiTheme="minorHAnsi" w:cstheme="minorHAnsi"/>
          <w:b/>
        </w:rPr>
      </w:pPr>
      <w:r w:rsidRPr="0031368B">
        <w:rPr>
          <w:rFonts w:asciiTheme="minorHAnsi" w:hAnsiTheme="minorHAnsi" w:cstheme="minorHAnsi"/>
          <w:b/>
        </w:rPr>
        <w:t xml:space="preserve">Table </w:t>
      </w:r>
      <w:r>
        <w:rPr>
          <w:rFonts w:asciiTheme="minorHAnsi" w:hAnsiTheme="minorHAnsi" w:cstheme="minorHAnsi"/>
          <w:b/>
        </w:rPr>
        <w:t>2</w:t>
      </w:r>
    </w:p>
    <w:p w14:paraId="4A97DF39" w14:textId="7AA3D8B7" w:rsidR="00C24D22" w:rsidRPr="00CE365C" w:rsidRDefault="00C24D22" w:rsidP="00C24D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Total tested specimen for COVID-19</w:t>
      </w:r>
    </w:p>
    <w:p w14:paraId="3F5B62D3" w14:textId="66F9352A" w:rsidR="00C24D22" w:rsidRPr="00E30AC4" w:rsidRDefault="00C24D22" w:rsidP="00C24D22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 w:rsidR="002D07A7">
        <w:rPr>
          <w:rFonts w:asciiTheme="minorHAnsi" w:hAnsiTheme="minorHAnsi" w:cstheme="minorHAnsi"/>
          <w:b/>
          <w:bCs/>
        </w:rPr>
        <w:t>11:15</w:t>
      </w:r>
      <w:r w:rsidRPr="00CE365C">
        <w:rPr>
          <w:rFonts w:asciiTheme="minorHAnsi" w:hAnsiTheme="minorHAnsi" w:cstheme="minorHAnsi"/>
          <w:b/>
          <w:bCs/>
        </w:rPr>
        <w:t xml:space="preserve"> </w:t>
      </w:r>
      <w:r w:rsidR="002D07A7">
        <w:rPr>
          <w:rFonts w:asciiTheme="minorHAnsi" w:hAnsiTheme="minorHAnsi" w:cstheme="minorHAnsi"/>
          <w:b/>
          <w:bCs/>
        </w:rPr>
        <w:t>P</w:t>
      </w:r>
      <w:r w:rsidRPr="00CE365C">
        <w:rPr>
          <w:rFonts w:asciiTheme="minorHAnsi" w:hAnsiTheme="minorHAnsi" w:cstheme="minorHAnsi"/>
          <w:b/>
          <w:bCs/>
        </w:rPr>
        <w:t>M)</w:t>
      </w: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8250"/>
        <w:gridCol w:w="2513"/>
      </w:tblGrid>
      <w:tr w:rsidR="00C24D22" w14:paraId="6411A97C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0F7CB618" w14:textId="64211604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first batch on 1</w:t>
            </w:r>
            <w:r w:rsidR="00C17187">
              <w:rPr>
                <w:rFonts w:asciiTheme="minorHAnsi" w:eastAsia="Times New Roman" w:hAnsiTheme="minorHAnsi" w:cstheme="minorHAnsi"/>
                <w:szCs w:val="24"/>
              </w:rPr>
              <w:t>9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</w:t>
            </w:r>
          </w:p>
        </w:tc>
        <w:tc>
          <w:tcPr>
            <w:tcW w:w="2513" w:type="dxa"/>
          </w:tcPr>
          <w:p w14:paraId="3E628193" w14:textId="4B6EECF5" w:rsidR="00C24D22" w:rsidRDefault="00C17187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188</w:t>
            </w:r>
          </w:p>
        </w:tc>
      </w:tr>
      <w:tr w:rsidR="00C24D22" w14:paraId="4AAD9AA5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149FE606" w14:textId="68C2BCAD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second batch on 1</w:t>
            </w:r>
            <w:r w:rsidR="00C17187">
              <w:rPr>
                <w:rFonts w:asciiTheme="minorHAnsi" w:eastAsia="Times New Roman" w:hAnsiTheme="minorHAnsi" w:cstheme="minorHAnsi"/>
                <w:szCs w:val="24"/>
              </w:rPr>
              <w:t>9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</w:t>
            </w:r>
          </w:p>
        </w:tc>
        <w:tc>
          <w:tcPr>
            <w:tcW w:w="2513" w:type="dxa"/>
          </w:tcPr>
          <w:p w14:paraId="55481DD7" w14:textId="11F9F88A" w:rsidR="00C24D22" w:rsidRDefault="00C17187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181</w:t>
            </w:r>
          </w:p>
        </w:tc>
      </w:tr>
      <w:tr w:rsidR="00C24D22" w14:paraId="6CE31184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0112881B" w14:textId="5D3E0A5F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on 1</w:t>
            </w:r>
            <w:r w:rsidR="00C17187">
              <w:rPr>
                <w:rFonts w:asciiTheme="minorHAnsi" w:eastAsia="Times New Roman" w:hAnsiTheme="minorHAnsi" w:cstheme="minorHAnsi"/>
                <w:szCs w:val="24"/>
              </w:rPr>
              <w:t>9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</w:t>
            </w:r>
          </w:p>
        </w:tc>
        <w:tc>
          <w:tcPr>
            <w:tcW w:w="2513" w:type="dxa"/>
          </w:tcPr>
          <w:p w14:paraId="3EFC3752" w14:textId="73EE9A80" w:rsidR="00C24D22" w:rsidRDefault="00C17187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369</w:t>
            </w:r>
          </w:p>
        </w:tc>
      </w:tr>
      <w:tr w:rsidR="00C24D22" w14:paraId="58281288" w14:textId="77777777" w:rsidTr="00123957">
        <w:trPr>
          <w:trHeight w:val="433"/>
          <w:jc w:val="center"/>
        </w:trPr>
        <w:tc>
          <w:tcPr>
            <w:tcW w:w="8250" w:type="dxa"/>
            <w:shd w:val="clear" w:color="auto" w:fill="F4B083" w:themeFill="accent2" w:themeFillTint="99"/>
          </w:tcPr>
          <w:p w14:paraId="5E23DA41" w14:textId="0792E1B2" w:rsidR="00C24D22" w:rsidRPr="00123957" w:rsidRDefault="00123957" w:rsidP="00123957">
            <w:r>
              <w:rPr>
                <w:rFonts w:asciiTheme="minorHAnsi" w:eastAsia="Times New Roman" w:hAnsiTheme="minorHAnsi" w:cstheme="minorHAnsi"/>
                <w:szCs w:val="24"/>
              </w:rPr>
              <w:t>Positive for COVID-19 (SARS-</w:t>
            </w:r>
            <w:r>
              <w:rPr>
                <w:rFonts w:eastAsia="Times New Roman"/>
                <w:szCs w:val="24"/>
              </w:rPr>
              <w:t xml:space="preserve">CoV-2) </w:t>
            </w:r>
            <w:r>
              <w:rPr>
                <w:rFonts w:eastAsia="Times New Roman"/>
                <w:b/>
                <w:bCs/>
                <w:szCs w:val="24"/>
              </w:rPr>
              <w:t>(New confirmed cases)</w:t>
            </w:r>
            <w:r>
              <w:rPr>
                <w:rFonts w:eastAsia="Times New Roman"/>
                <w:szCs w:val="24"/>
              </w:rPr>
              <w:t xml:space="preserve"> (First+Second) </w:t>
            </w:r>
          </w:p>
        </w:tc>
        <w:tc>
          <w:tcPr>
            <w:tcW w:w="2513" w:type="dxa"/>
          </w:tcPr>
          <w:p w14:paraId="2078DFA2" w14:textId="51B81F7F" w:rsidR="00C24D22" w:rsidRPr="00123957" w:rsidRDefault="00C17187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4</w:t>
            </w:r>
          </w:p>
        </w:tc>
      </w:tr>
      <w:tr w:rsidR="00123957" w14:paraId="2E7777A0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B4C6E7" w:themeFill="accent1" w:themeFillTint="66"/>
          </w:tcPr>
          <w:p w14:paraId="145BCC97" w14:textId="4CB0B0D8" w:rsidR="00123957" w:rsidRDefault="00123957" w:rsidP="00123957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Negative for COVID-19 (SARS-</w:t>
            </w:r>
            <w:r>
              <w:rPr>
                <w:rFonts w:eastAsia="Times New Roman"/>
                <w:szCs w:val="24"/>
              </w:rPr>
              <w:t xml:space="preserve">CoV-2) (First+Second) </w:t>
            </w:r>
          </w:p>
        </w:tc>
        <w:tc>
          <w:tcPr>
            <w:tcW w:w="2513" w:type="dxa"/>
          </w:tcPr>
          <w:p w14:paraId="20C486E3" w14:textId="3ACCC8BF" w:rsidR="00123957" w:rsidRDefault="00C17187" w:rsidP="00123957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365</w:t>
            </w:r>
          </w:p>
        </w:tc>
      </w:tr>
    </w:tbl>
    <w:p w14:paraId="0F8AFDF1" w14:textId="77777777" w:rsidR="00C24D22" w:rsidRDefault="00C24D22" w:rsidP="00E30AC4">
      <w:pPr>
        <w:spacing w:after="120"/>
        <w:jc w:val="both"/>
        <w:rPr>
          <w:rFonts w:asciiTheme="minorHAnsi" w:eastAsia="Times New Roman" w:hAnsiTheme="minorHAnsi" w:cstheme="minorHAnsi"/>
          <w:szCs w:val="24"/>
        </w:rPr>
      </w:pPr>
    </w:p>
    <w:sectPr w:rsidR="00C24D22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B0EB" w14:textId="77777777" w:rsidR="000318C5" w:rsidRDefault="000318C5" w:rsidP="00196423">
      <w:r>
        <w:separator/>
      </w:r>
    </w:p>
  </w:endnote>
  <w:endnote w:type="continuationSeparator" w:id="0">
    <w:p w14:paraId="4195FDB2" w14:textId="77777777" w:rsidR="000318C5" w:rsidRDefault="000318C5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9A6A" w14:textId="77777777" w:rsidR="000318C5" w:rsidRDefault="000318C5" w:rsidP="00196423">
      <w:r>
        <w:separator/>
      </w:r>
    </w:p>
  </w:footnote>
  <w:footnote w:type="continuationSeparator" w:id="0">
    <w:p w14:paraId="45BBCF31" w14:textId="77777777" w:rsidR="000318C5" w:rsidRDefault="000318C5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"/>
  </w:num>
  <w:num w:numId="4">
    <w:abstractNumId w:val="25"/>
  </w:num>
  <w:num w:numId="5">
    <w:abstractNumId w:val="11"/>
  </w:num>
  <w:num w:numId="6">
    <w:abstractNumId w:val="6"/>
  </w:num>
  <w:num w:numId="7">
    <w:abstractNumId w:val="10"/>
  </w:num>
  <w:num w:numId="8">
    <w:abstractNumId w:val="31"/>
  </w:num>
  <w:num w:numId="9">
    <w:abstractNumId w:val="2"/>
  </w:num>
  <w:num w:numId="10">
    <w:abstractNumId w:val="29"/>
  </w:num>
  <w:num w:numId="11">
    <w:abstractNumId w:val="5"/>
  </w:num>
  <w:num w:numId="12">
    <w:abstractNumId w:val="0"/>
  </w:num>
  <w:num w:numId="13">
    <w:abstractNumId w:val="15"/>
  </w:num>
  <w:num w:numId="14">
    <w:abstractNumId w:val="19"/>
  </w:num>
  <w:num w:numId="15">
    <w:abstractNumId w:val="27"/>
  </w:num>
  <w:num w:numId="16">
    <w:abstractNumId w:val="14"/>
  </w:num>
  <w:num w:numId="17">
    <w:abstractNumId w:val="17"/>
  </w:num>
  <w:num w:numId="18">
    <w:abstractNumId w:val="24"/>
  </w:num>
  <w:num w:numId="19">
    <w:abstractNumId w:val="30"/>
  </w:num>
  <w:num w:numId="20">
    <w:abstractNumId w:val="35"/>
  </w:num>
  <w:num w:numId="21">
    <w:abstractNumId w:val="9"/>
  </w:num>
  <w:num w:numId="22">
    <w:abstractNumId w:val="22"/>
  </w:num>
  <w:num w:numId="23">
    <w:abstractNumId w:val="1"/>
  </w:num>
  <w:num w:numId="24">
    <w:abstractNumId w:val="34"/>
  </w:num>
  <w:num w:numId="25">
    <w:abstractNumId w:val="3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8"/>
  </w:num>
  <w:num w:numId="30">
    <w:abstractNumId w:val="21"/>
  </w:num>
  <w:num w:numId="31">
    <w:abstractNumId w:val="32"/>
  </w:num>
  <w:num w:numId="32">
    <w:abstractNumId w:val="23"/>
  </w:num>
  <w:num w:numId="33">
    <w:abstractNumId w:val="16"/>
  </w:num>
  <w:num w:numId="34">
    <w:abstractNumId w:val="13"/>
  </w:num>
  <w:num w:numId="35">
    <w:abstractNumId w:val="20"/>
  </w:num>
  <w:num w:numId="36">
    <w:abstractNumId w:val="3"/>
  </w:num>
  <w:num w:numId="37">
    <w:abstractNumId w:val="7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18C5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39AC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367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1ECE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3957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52D6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6E9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4927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18D7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27B2"/>
    <w:rsid w:val="002C52D8"/>
    <w:rsid w:val="002C6189"/>
    <w:rsid w:val="002C62B7"/>
    <w:rsid w:val="002C70D5"/>
    <w:rsid w:val="002C7539"/>
    <w:rsid w:val="002D0791"/>
    <w:rsid w:val="002D07A7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368B"/>
    <w:rsid w:val="00315056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189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27D58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450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1AA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0B7"/>
    <w:rsid w:val="004B785C"/>
    <w:rsid w:val="004C02CC"/>
    <w:rsid w:val="004C0B18"/>
    <w:rsid w:val="004C184F"/>
    <w:rsid w:val="004C1A08"/>
    <w:rsid w:val="004C1A41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919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353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26B78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E7EF5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2832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0B37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664"/>
    <w:rsid w:val="00C06D00"/>
    <w:rsid w:val="00C109AB"/>
    <w:rsid w:val="00C11919"/>
    <w:rsid w:val="00C12CB6"/>
    <w:rsid w:val="00C14E49"/>
    <w:rsid w:val="00C15ED3"/>
    <w:rsid w:val="00C170AC"/>
    <w:rsid w:val="00C17187"/>
    <w:rsid w:val="00C176FC"/>
    <w:rsid w:val="00C2068B"/>
    <w:rsid w:val="00C21B88"/>
    <w:rsid w:val="00C240F3"/>
    <w:rsid w:val="00C247FB"/>
    <w:rsid w:val="00C24D22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7A4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6D9C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365C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26F4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5DF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0AC4"/>
    <w:rsid w:val="00E31909"/>
    <w:rsid w:val="00E323C8"/>
    <w:rsid w:val="00E32430"/>
    <w:rsid w:val="00E34741"/>
    <w:rsid w:val="00E34CA8"/>
    <w:rsid w:val="00E3730D"/>
    <w:rsid w:val="00E374BC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163E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D9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FA343281-8398-415F-955D-B0F3441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8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0765529286062?__xts__%5B0%5D=68.ARCG2y7hSxJNQYxH_3Nglp05mji8JfI8yupdfD_yQ9aG2LqIifLJBFRhNdqjhSZXxK_aGQvy5i0QMMGRxLFJPLPpfBv1bA-uB4bzWFezfSENM7CEGcQXmvFNar1XqNVxoLP9nMbhJZs1JQulgPz5g9PBrWs50yHMcA3zJ5rgonpDfeHbHCCNOHOA3Vp2_6CYTiq5EMRd9yFZ7gk1LKxBgB2aTP2oHTKV-YWASoQEsr0u0HcfUnbM_8U2SzWKhqqQfRyf1nPxcxEVLtrwDxJkFhRQYDm7PQt3WB8o1dfy6sUbkZamGyNjbP_2dSBQ_wH9IMAwsrORD6e0Thumr_kC6WeaKA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D30FD-F319-47FB-A479-47F8A0BD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222</cp:revision>
  <dcterms:created xsi:type="dcterms:W3CDTF">2020-03-27T02:27:00Z</dcterms:created>
  <dcterms:modified xsi:type="dcterms:W3CDTF">2020-04-19T17:44:00Z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