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56DC468C" w:rsidR="00FE42F7" w:rsidRPr="006F589C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6F589C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6F589C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 w:rsidRPr="006F589C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6F589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6F589C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6F589C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102FBB" w:rsidRPr="006F589C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F589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 w:rsidRPr="006F589C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6F589C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F589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02FBB" w:rsidRPr="006F589C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6F589C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6F589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6F589C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6F589C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6F589C">
        <w:rPr>
          <w:rFonts w:asciiTheme="minorHAnsi" w:hAnsiTheme="minorHAnsi" w:cstheme="minorHAnsi"/>
          <w:b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354E801B" w14:textId="72725153" w:rsidR="00102FBB" w:rsidRPr="00A22BE6" w:rsidRDefault="00102FBB" w:rsidP="00A22BE6">
      <w:pPr>
        <w:pStyle w:val="ListParagraph"/>
        <w:numPr>
          <w:ilvl w:val="0"/>
          <w:numId w:val="41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A22BE6">
        <w:rPr>
          <w:rFonts w:asciiTheme="minorHAnsi" w:eastAsia="Times New Roman" w:hAnsiTheme="minorHAnsi" w:cstheme="minorHAnsi"/>
        </w:rPr>
        <w:t>According to the test results of National Health Laboratory (Yangon) on 20 April 2020, nasal swabs of (the first batch) 181 PUIs were tested. Out of 181 PUIs, 6 tested positive (positive) for COVID-19 and remaining 175 tested negative (negative).</w:t>
      </w:r>
    </w:p>
    <w:p w14:paraId="3D759080" w14:textId="5BA56261" w:rsidR="00102FBB" w:rsidRPr="00A22BE6" w:rsidRDefault="00102FBB" w:rsidP="00A22BE6">
      <w:pPr>
        <w:pStyle w:val="ListParagraph"/>
        <w:numPr>
          <w:ilvl w:val="0"/>
          <w:numId w:val="41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A22BE6">
        <w:rPr>
          <w:rFonts w:asciiTheme="minorHAnsi" w:eastAsia="Times New Roman" w:hAnsiTheme="minorHAnsi" w:cstheme="minorHAnsi"/>
        </w:rPr>
        <w:t>Six new patients will be transferred to respective hospital and provide</w:t>
      </w:r>
      <w:r w:rsidR="00A22BE6">
        <w:rPr>
          <w:rFonts w:asciiTheme="minorHAnsi" w:eastAsia="Times New Roman" w:hAnsiTheme="minorHAnsi" w:cstheme="minorHAnsi"/>
        </w:rPr>
        <w:t>d with</w:t>
      </w:r>
      <w:r w:rsidRPr="00A22BE6">
        <w:rPr>
          <w:rFonts w:asciiTheme="minorHAnsi" w:eastAsia="Times New Roman" w:hAnsiTheme="minorHAnsi" w:cstheme="minorHAnsi"/>
        </w:rPr>
        <w:t xml:space="preserve"> isolated treatment.</w:t>
      </w:r>
    </w:p>
    <w:p w14:paraId="3265A078" w14:textId="4F7B2720" w:rsidR="00102FBB" w:rsidRPr="00A22BE6" w:rsidRDefault="00102FBB" w:rsidP="00A22BE6">
      <w:pPr>
        <w:pStyle w:val="ListParagraph"/>
        <w:numPr>
          <w:ilvl w:val="0"/>
          <w:numId w:val="41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A22BE6">
        <w:rPr>
          <w:rFonts w:asciiTheme="minorHAnsi" w:eastAsia="Times New Roman" w:hAnsiTheme="minorHAnsi" w:cstheme="minorHAnsi"/>
        </w:rPr>
        <w:t>There are 117 confirmed patients of COVID-19 in Myanmar until 8:00 PM tonight.</w:t>
      </w:r>
      <w:bookmarkStart w:id="0" w:name="_GoBack"/>
      <w:bookmarkEnd w:id="0"/>
    </w:p>
    <w:p w14:paraId="66EA0349" w14:textId="7D57D415" w:rsidR="00102FBB" w:rsidRPr="00A22BE6" w:rsidRDefault="00102FBB" w:rsidP="00A22BE6">
      <w:pPr>
        <w:pStyle w:val="ListParagraph"/>
        <w:numPr>
          <w:ilvl w:val="0"/>
          <w:numId w:val="41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A22BE6">
        <w:rPr>
          <w:rFonts w:asciiTheme="minorHAnsi" w:eastAsia="Times New Roman" w:hAnsiTheme="minorHAnsi" w:cstheme="minorHAnsi"/>
        </w:rPr>
        <w:t xml:space="preserve">Currently, out of </w:t>
      </w:r>
      <w:r w:rsidR="00A22BE6">
        <w:rPr>
          <w:rFonts w:asciiTheme="minorHAnsi" w:eastAsia="Times New Roman" w:hAnsiTheme="minorHAnsi" w:cstheme="minorHAnsi"/>
        </w:rPr>
        <w:t xml:space="preserve">all </w:t>
      </w:r>
      <w:r w:rsidRPr="00A22BE6">
        <w:rPr>
          <w:rFonts w:asciiTheme="minorHAnsi" w:eastAsia="Times New Roman" w:hAnsiTheme="minorHAnsi" w:cstheme="minorHAnsi"/>
        </w:rPr>
        <w:t xml:space="preserve">positive cases, 9 patients are clear from </w:t>
      </w:r>
      <w:r w:rsidR="001426DD" w:rsidRPr="00A22BE6">
        <w:rPr>
          <w:rFonts w:asciiTheme="minorHAnsi" w:eastAsia="Times New Roman" w:hAnsiTheme="minorHAnsi" w:cstheme="minorHAnsi"/>
        </w:rPr>
        <w:t xml:space="preserve">virus. Out of 9 patients, four are discharged from hospital today (20 April 2020). Therefore, there are a total of six patients who </w:t>
      </w:r>
      <w:r w:rsidR="00404C5F">
        <w:rPr>
          <w:rFonts w:asciiTheme="minorHAnsi" w:eastAsia="Times New Roman" w:hAnsiTheme="minorHAnsi" w:cstheme="minorHAnsi"/>
        </w:rPr>
        <w:t xml:space="preserve">were </w:t>
      </w:r>
      <w:r w:rsidR="001426DD" w:rsidRPr="00A22BE6">
        <w:rPr>
          <w:rFonts w:asciiTheme="minorHAnsi" w:eastAsia="Times New Roman" w:hAnsiTheme="minorHAnsi" w:cstheme="minorHAnsi"/>
        </w:rPr>
        <w:t xml:space="preserve">discharged from hospital (Case-003, Case-004, Case-007, Case-009, Case-021 and Case-015). However, they will be quarantined until completion of specified date. Two patients in </w:t>
      </w:r>
      <w:proofErr w:type="spellStart"/>
      <w:r w:rsidR="001426DD" w:rsidRPr="00A22BE6">
        <w:rPr>
          <w:rFonts w:asciiTheme="minorHAnsi" w:eastAsia="Times New Roman" w:hAnsiTheme="minorHAnsi" w:cstheme="minorHAnsi"/>
        </w:rPr>
        <w:t>Waibargi</w:t>
      </w:r>
      <w:proofErr w:type="spellEnd"/>
      <w:r w:rsidR="001426DD" w:rsidRPr="00A22BE6">
        <w:rPr>
          <w:rFonts w:asciiTheme="minorHAnsi" w:eastAsia="Times New Roman" w:hAnsiTheme="minorHAnsi" w:cstheme="minorHAnsi"/>
        </w:rPr>
        <w:t xml:space="preserve"> Specialist Hospital are being provided </w:t>
      </w:r>
      <w:r w:rsidR="00A22BE6">
        <w:rPr>
          <w:rFonts w:asciiTheme="minorHAnsi" w:eastAsia="Times New Roman" w:hAnsiTheme="minorHAnsi" w:cstheme="minorHAnsi"/>
        </w:rPr>
        <w:t xml:space="preserve">with medical </w:t>
      </w:r>
      <w:r w:rsidR="001426DD" w:rsidRPr="00A22BE6">
        <w:rPr>
          <w:rFonts w:asciiTheme="minorHAnsi" w:eastAsia="Times New Roman" w:hAnsiTheme="minorHAnsi" w:cstheme="minorHAnsi"/>
        </w:rPr>
        <w:t>treatment at Intensive Care Unit and health condition of remaining patients is good.</w:t>
      </w:r>
    </w:p>
    <w:p w14:paraId="78E3536B" w14:textId="77777777" w:rsidR="00D30EA3" w:rsidRDefault="00D30EA3" w:rsidP="00D30EA3">
      <w:pPr>
        <w:tabs>
          <w:tab w:val="left" w:pos="360"/>
        </w:tabs>
        <w:spacing w:after="120"/>
        <w:ind w:left="360" w:hanging="360"/>
        <w:jc w:val="both"/>
        <w:rPr>
          <w:rFonts w:asciiTheme="minorHAnsi" w:eastAsia="Times New Roman" w:hAnsiTheme="minorHAnsi" w:cstheme="minorHAnsi"/>
          <w:szCs w:val="24"/>
        </w:rPr>
      </w:pPr>
    </w:p>
    <w:p w14:paraId="0F184DF2" w14:textId="77777777" w:rsidR="003A29D4" w:rsidRPr="00BC7815" w:rsidRDefault="003A29D4" w:rsidP="003A29D4">
      <w:pPr>
        <w:jc w:val="right"/>
        <w:rPr>
          <w:rFonts w:asciiTheme="minorHAnsi" w:hAnsiTheme="minorHAnsi" w:cstheme="minorHAnsi"/>
          <w:bCs/>
        </w:rPr>
      </w:pPr>
      <w:r w:rsidRPr="00BC7815">
        <w:rPr>
          <w:rFonts w:asciiTheme="minorHAnsi" w:hAnsiTheme="minorHAnsi" w:cstheme="minorHAnsi"/>
          <w:bCs/>
        </w:rPr>
        <w:t>Table 1</w:t>
      </w:r>
    </w:p>
    <w:p w14:paraId="3272ED52" w14:textId="77777777" w:rsidR="003A29D4" w:rsidRPr="00BC7815" w:rsidRDefault="003A29D4" w:rsidP="003A29D4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Statement of nasal swab testing results of COVID-19</w:t>
      </w:r>
    </w:p>
    <w:p w14:paraId="7E07234D" w14:textId="21971871" w:rsidR="003A29D4" w:rsidRPr="00BC7815" w:rsidRDefault="003A29D4" w:rsidP="003A29D4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(</w:t>
      </w:r>
      <w:r w:rsidR="001426DD">
        <w:rPr>
          <w:rFonts w:asciiTheme="minorHAnsi" w:hAnsiTheme="minorHAnsi" w:cstheme="minorHAnsi"/>
          <w:b/>
        </w:rPr>
        <w:t>20</w:t>
      </w:r>
      <w:r w:rsidRPr="00BC7815">
        <w:rPr>
          <w:rFonts w:asciiTheme="minorHAnsi" w:hAnsiTheme="minorHAnsi" w:cstheme="minorHAnsi"/>
          <w:b/>
        </w:rPr>
        <w:t xml:space="preserve"> April 2020, </w:t>
      </w:r>
      <w:r w:rsidR="001426DD">
        <w:rPr>
          <w:rFonts w:asciiTheme="minorHAnsi" w:hAnsiTheme="minorHAnsi" w:cstheme="minorHAnsi"/>
          <w:b/>
        </w:rPr>
        <w:t>8</w:t>
      </w:r>
      <w:r w:rsidRPr="00BC781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</w:t>
      </w:r>
      <w:r w:rsidRPr="00BC7815">
        <w:rPr>
          <w:rFonts w:asciiTheme="minorHAnsi" w:hAnsiTheme="minorHAnsi" w:cstheme="minorHAnsi"/>
          <w:b/>
        </w:rPr>
        <w:t xml:space="preserve">0 </w:t>
      </w:r>
      <w:r w:rsidR="001426DD">
        <w:rPr>
          <w:rFonts w:asciiTheme="minorHAnsi" w:hAnsiTheme="minorHAnsi" w:cstheme="minorHAnsi"/>
          <w:b/>
        </w:rPr>
        <w:t>P</w:t>
      </w:r>
      <w:r w:rsidRPr="00BC7815">
        <w:rPr>
          <w:rFonts w:asciiTheme="minorHAnsi" w:hAnsiTheme="minorHAnsi" w:cstheme="minorHAnsi"/>
          <w:b/>
        </w:rPr>
        <w:t>M)</w:t>
      </w:r>
    </w:p>
    <w:p w14:paraId="72E229DF" w14:textId="77777777" w:rsidR="003A29D4" w:rsidRPr="00BC7815" w:rsidRDefault="003A29D4" w:rsidP="003A29D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536"/>
        <w:gridCol w:w="834"/>
        <w:gridCol w:w="1691"/>
        <w:gridCol w:w="905"/>
        <w:gridCol w:w="1150"/>
        <w:gridCol w:w="1616"/>
        <w:gridCol w:w="1080"/>
        <w:gridCol w:w="1422"/>
      </w:tblGrid>
      <w:tr w:rsidR="00A22BE6" w:rsidRPr="00064D90" w14:paraId="4132728D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6D353D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Case No.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DA04E49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Age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E81A4B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Gender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8456592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Address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565FF7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Contact with COVID-19 positive case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1AC5CF8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Travel history to abroad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C7798EA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 receiving treatment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C0424CC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COVID-19 lab result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604620E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Remarks</w:t>
            </w:r>
          </w:p>
        </w:tc>
      </w:tr>
      <w:tr w:rsidR="00A22BE6" w:rsidRPr="00064D90" w14:paraId="417B9D92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78A" w14:textId="41D78D61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12" w14:textId="39241F99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882" w14:textId="47771442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C52" w14:textId="50CB4642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Tarchileik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Shan State (East)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825" w14:textId="4FE90293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950" w14:textId="787FC1DE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2E7" w14:textId="34912AFF" w:rsidR="00A22BE6" w:rsidRPr="00064D90" w:rsidRDefault="008C3758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General</w:t>
            </w:r>
            <w:r w:rsidR="00A22BE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Hospital, Kengtung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CAD" w14:textId="418E4FBD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FD5D" w14:textId="5D33772C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Facility quarantine</w:t>
            </w:r>
          </w:p>
        </w:tc>
      </w:tr>
      <w:tr w:rsidR="00A22BE6" w:rsidRPr="00064D90" w14:paraId="62057648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924" w14:textId="76FF4420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0A0" w14:textId="7066FD15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CF5" w14:textId="3E50EFD5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CE3" w14:textId="0B046D3C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Tedim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Chin State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7AF" w14:textId="45FF143C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7A4B3E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FC2" w14:textId="39EBEACA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F3669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0A0" w14:textId="620E78BF" w:rsidR="00A22BE6" w:rsidRPr="00064D90" w:rsidRDefault="008C3758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General Hospital</w:t>
            </w:r>
            <w:r w:rsidR="00A22BE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, </w:t>
            </w:r>
            <w:proofErr w:type="spellStart"/>
            <w:r w:rsidR="00A22BE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Tedim</w:t>
            </w:r>
            <w:proofErr w:type="spellEnd"/>
            <w:r w:rsidR="00A22BE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E0E" w14:textId="5D4E07A5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9762C3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DC82F" w14:textId="77777777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A22BE6" w:rsidRPr="00064D90" w14:paraId="1111B617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F84" w14:textId="7F426EDE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3BF" w14:textId="6310E8FB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A73" w14:textId="420D9FA3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57B" w14:textId="6ACA5AB1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Sagaing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226" w14:textId="65B81A0F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7A4B3E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3B3" w14:textId="2A9B1563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F3669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734" w14:textId="565860FF" w:rsidR="00A22BE6" w:rsidRPr="00064D90" w:rsidRDefault="008C3758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General Hospital</w:t>
            </w:r>
            <w:r w:rsidR="00A22BE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, </w:t>
            </w:r>
            <w:proofErr w:type="spellStart"/>
            <w:r w:rsidR="00A22BE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="00A22BE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3F8" w14:textId="15883CD4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9762C3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59353" w14:textId="77777777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A22BE6" w:rsidRPr="00064D90" w14:paraId="0252F11E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196" w14:textId="08D57A51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9E2" w14:textId="5A94818F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407" w14:textId="1FB20137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1D5" w14:textId="2A116405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</w:t>
            </w: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Sagaing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ACB" w14:textId="62CCB09A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7A4B3E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5599" w14:textId="1A902DD1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F3669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F22" w14:textId="3F9398D9" w:rsidR="00A22BE6" w:rsidRPr="00064D90" w:rsidRDefault="008C3758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General Hospital</w:t>
            </w:r>
            <w:r w:rsidR="00A22BE6"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, </w:t>
            </w:r>
            <w:proofErr w:type="spellStart"/>
            <w:r w:rsidR="00A22BE6"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="00A22BE6"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B3B" w14:textId="7E5E235C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357C8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40C91" w14:textId="77777777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A22BE6" w:rsidRPr="00064D90" w14:paraId="664892CB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0E7" w14:textId="02A1A042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448" w14:textId="104C708C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0C7" w14:textId="0AE55C06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29E" w14:textId="7836EF73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</w:t>
            </w: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Sagaing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DAC" w14:textId="619FE726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7A4B3E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625" w14:textId="283A5CE8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F3669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7EE" w14:textId="01A74B0A" w:rsidR="00A22BE6" w:rsidRPr="00064D90" w:rsidRDefault="008C3758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General Hospital</w:t>
            </w:r>
            <w:r w:rsidR="00A22BE6"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, </w:t>
            </w:r>
            <w:proofErr w:type="spellStart"/>
            <w:r w:rsidR="00A22BE6"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="00A22BE6"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E51" w14:textId="7C7F86D7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357C8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9A1FF" w14:textId="77777777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A22BE6" w:rsidRPr="00064D90" w14:paraId="7F9375B8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716" w14:textId="6C4578E0" w:rsidR="00A22BE6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4A5" w14:textId="40ACFD1D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F4F" w14:textId="1C07F8C5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CB8" w14:textId="6E8D1499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</w:t>
            </w: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Sagaing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294" w14:textId="4E738986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22D" w14:textId="620AE9AD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AD8" w14:textId="4D147E66" w:rsidR="00A22BE6" w:rsidRPr="00064D90" w:rsidRDefault="008C3758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General Hospital</w:t>
            </w:r>
            <w:r w:rsidR="00A22BE6"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, </w:t>
            </w:r>
            <w:proofErr w:type="spellStart"/>
            <w:r w:rsidR="00A22BE6"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="00A22BE6"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B47" w14:textId="4364E136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357C8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C92AC" w14:textId="77777777" w:rsidR="00A22BE6" w:rsidRPr="00064D90" w:rsidRDefault="00A22BE6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</w:tbl>
    <w:p w14:paraId="5E74A346" w14:textId="54E6F219" w:rsidR="003A29D4" w:rsidRPr="00BC7815" w:rsidRDefault="003A29D4" w:rsidP="003A29D4">
      <w:pPr>
        <w:spacing w:before="120"/>
        <w:jc w:val="both"/>
        <w:rPr>
          <w:rFonts w:asciiTheme="minorHAnsi" w:hAnsiTheme="minorHAnsi" w:cstheme="minorHAnsi"/>
        </w:rPr>
      </w:pPr>
      <w:r w:rsidRPr="00BC7815">
        <w:rPr>
          <w:rFonts w:asciiTheme="minorHAnsi" w:hAnsiTheme="minorHAnsi" w:cstheme="minorHAnsi"/>
        </w:rPr>
        <w:t>*Remaining (</w:t>
      </w:r>
      <w:r w:rsidR="00A22BE6">
        <w:rPr>
          <w:rFonts w:asciiTheme="minorHAnsi" w:hAnsiTheme="minorHAnsi" w:cstheme="minorHAnsi"/>
        </w:rPr>
        <w:t>175</w:t>
      </w:r>
      <w:r w:rsidRPr="00BC7815">
        <w:rPr>
          <w:rFonts w:asciiTheme="minorHAnsi" w:hAnsiTheme="minorHAnsi" w:cstheme="minorHAnsi"/>
        </w:rPr>
        <w:t>) PUIs tested negative for COVID-19.</w:t>
      </w:r>
    </w:p>
    <w:p w14:paraId="4A1C2DAC" w14:textId="3EBA1D30" w:rsidR="003A29D4" w:rsidRDefault="003A29D4" w:rsidP="00D30EA3">
      <w:pPr>
        <w:tabs>
          <w:tab w:val="left" w:pos="360"/>
        </w:tabs>
        <w:spacing w:after="120"/>
        <w:ind w:left="360" w:hanging="360"/>
        <w:jc w:val="both"/>
        <w:rPr>
          <w:rFonts w:asciiTheme="minorHAnsi" w:eastAsia="Times New Roman" w:hAnsiTheme="minorHAnsi" w:cstheme="minorHAnsi"/>
          <w:szCs w:val="24"/>
        </w:rPr>
      </w:pPr>
    </w:p>
    <w:p w14:paraId="04FE8FA3" w14:textId="08F6B697" w:rsidR="007E4A21" w:rsidRPr="007E4A21" w:rsidRDefault="007E4A21" w:rsidP="007E4A21">
      <w:pPr>
        <w:tabs>
          <w:tab w:val="left" w:pos="360"/>
        </w:tabs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>Status of laboratory test on COVID-19</w:t>
      </w:r>
    </w:p>
    <w:p w14:paraId="7BC7831D" w14:textId="205618A8" w:rsidR="007E4A21" w:rsidRDefault="007E4A21" w:rsidP="007E4A21">
      <w:pPr>
        <w:tabs>
          <w:tab w:val="left" w:pos="360"/>
        </w:tabs>
        <w:spacing w:after="120"/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>20 April 2020, 8:00 PM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18"/>
        <w:gridCol w:w="4187"/>
      </w:tblGrid>
      <w:tr w:rsidR="007E4A21" w14:paraId="7D41976A" w14:textId="77777777" w:rsidTr="008C3758">
        <w:tc>
          <w:tcPr>
            <w:tcW w:w="5418" w:type="dxa"/>
            <w:shd w:val="clear" w:color="auto" w:fill="A8D08D" w:themeFill="accent6" w:themeFillTint="99"/>
          </w:tcPr>
          <w:p w14:paraId="1798A4F9" w14:textId="1A1F23B2" w:rsidR="007E4A21" w:rsidRDefault="007E4A21" w:rsidP="008C3758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lab tests (first batch) on 20 April 2020 (nasal swab)</w:t>
            </w:r>
          </w:p>
        </w:tc>
        <w:tc>
          <w:tcPr>
            <w:tcW w:w="4187" w:type="dxa"/>
            <w:shd w:val="clear" w:color="auto" w:fill="A8D08D" w:themeFill="accent6" w:themeFillTint="99"/>
          </w:tcPr>
          <w:p w14:paraId="55FD9B74" w14:textId="7CC1AEE4" w:rsidR="007E4A21" w:rsidRDefault="007E4A21" w:rsidP="008C3758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(181) unit</w:t>
            </w:r>
          </w:p>
        </w:tc>
      </w:tr>
      <w:tr w:rsidR="007E4A21" w14:paraId="71660C29" w14:textId="77777777" w:rsidTr="008C3758">
        <w:tc>
          <w:tcPr>
            <w:tcW w:w="5418" w:type="dxa"/>
            <w:shd w:val="clear" w:color="auto" w:fill="F4B083" w:themeFill="accent2" w:themeFillTint="99"/>
          </w:tcPr>
          <w:p w14:paraId="585ABB63" w14:textId="0A65F9EA" w:rsidR="007E4A21" w:rsidRDefault="007E4A21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New positive patient for COVID-19 (SARS-COV-2)</w:t>
            </w:r>
          </w:p>
        </w:tc>
        <w:tc>
          <w:tcPr>
            <w:tcW w:w="4187" w:type="dxa"/>
            <w:shd w:val="clear" w:color="auto" w:fill="F4B083" w:themeFill="accent2" w:themeFillTint="99"/>
          </w:tcPr>
          <w:p w14:paraId="2BD3A4CD" w14:textId="52E0D579" w:rsidR="007E4A21" w:rsidRDefault="007E4A21" w:rsidP="00404C5F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(6) persons</w:t>
            </w:r>
          </w:p>
        </w:tc>
      </w:tr>
      <w:tr w:rsidR="007E4A21" w14:paraId="30040458" w14:textId="77777777" w:rsidTr="008C3758">
        <w:tc>
          <w:tcPr>
            <w:tcW w:w="5418" w:type="dxa"/>
            <w:shd w:val="clear" w:color="auto" w:fill="9CC2E5" w:themeFill="accent5" w:themeFillTint="99"/>
          </w:tcPr>
          <w:p w14:paraId="72ED69DE" w14:textId="7D657801" w:rsidR="007E4A21" w:rsidRDefault="007E4A21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Negative for COVID-19 </w:t>
            </w:r>
            <w:r w:rsidRPr="007E4A21">
              <w:rPr>
                <w:rFonts w:asciiTheme="minorHAnsi" w:eastAsia="Times New Roman" w:hAnsiTheme="minorHAnsi" w:cstheme="minorHAnsi"/>
                <w:szCs w:val="24"/>
              </w:rPr>
              <w:t>(SARS-COV-2)</w:t>
            </w:r>
          </w:p>
        </w:tc>
        <w:tc>
          <w:tcPr>
            <w:tcW w:w="4187" w:type="dxa"/>
            <w:shd w:val="clear" w:color="auto" w:fill="9CC2E5" w:themeFill="accent5" w:themeFillTint="99"/>
          </w:tcPr>
          <w:p w14:paraId="190355EC" w14:textId="3DF05145" w:rsidR="007E4A21" w:rsidRDefault="007E4A21" w:rsidP="00404C5F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(175) persons</w:t>
            </w:r>
          </w:p>
        </w:tc>
      </w:tr>
    </w:tbl>
    <w:p w14:paraId="21FCB056" w14:textId="77777777" w:rsidR="007E4A21" w:rsidRPr="007E4A21" w:rsidRDefault="007E4A21" w:rsidP="00227C99">
      <w:pPr>
        <w:tabs>
          <w:tab w:val="left" w:pos="360"/>
        </w:tabs>
        <w:spacing w:after="120"/>
        <w:rPr>
          <w:rFonts w:asciiTheme="minorHAnsi" w:eastAsia="Times New Roman" w:hAnsiTheme="minorHAnsi" w:cstheme="minorHAnsi"/>
          <w:szCs w:val="24"/>
        </w:rPr>
      </w:pPr>
    </w:p>
    <w:sectPr w:rsidR="007E4A21" w:rsidRPr="007E4A21" w:rsidSect="00227C99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5DF8D" w14:textId="77777777" w:rsidR="00CF6DF3" w:rsidRDefault="00CF6DF3" w:rsidP="00196423">
      <w:r>
        <w:separator/>
      </w:r>
    </w:p>
  </w:endnote>
  <w:endnote w:type="continuationSeparator" w:id="0">
    <w:p w14:paraId="79AF0011" w14:textId="77777777" w:rsidR="00CF6DF3" w:rsidRDefault="00CF6DF3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4564" w14:textId="77777777" w:rsidR="00CF6DF3" w:rsidRDefault="00CF6DF3" w:rsidP="00196423">
      <w:r>
        <w:separator/>
      </w:r>
    </w:p>
  </w:footnote>
  <w:footnote w:type="continuationSeparator" w:id="0">
    <w:p w14:paraId="5399291E" w14:textId="77777777" w:rsidR="00CF6DF3" w:rsidRDefault="00CF6DF3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4"/>
  </w:num>
  <w:num w:numId="4">
    <w:abstractNumId w:val="27"/>
  </w:num>
  <w:num w:numId="5">
    <w:abstractNumId w:val="12"/>
  </w:num>
  <w:num w:numId="6">
    <w:abstractNumId w:val="6"/>
  </w:num>
  <w:num w:numId="7">
    <w:abstractNumId w:val="11"/>
  </w:num>
  <w:num w:numId="8">
    <w:abstractNumId w:val="33"/>
  </w:num>
  <w:num w:numId="9">
    <w:abstractNumId w:val="2"/>
  </w:num>
  <w:num w:numId="10">
    <w:abstractNumId w:val="31"/>
  </w:num>
  <w:num w:numId="11">
    <w:abstractNumId w:val="5"/>
  </w:num>
  <w:num w:numId="12">
    <w:abstractNumId w:val="0"/>
  </w:num>
  <w:num w:numId="13">
    <w:abstractNumId w:val="17"/>
  </w:num>
  <w:num w:numId="14">
    <w:abstractNumId w:val="21"/>
  </w:num>
  <w:num w:numId="15">
    <w:abstractNumId w:val="29"/>
  </w:num>
  <w:num w:numId="16">
    <w:abstractNumId w:val="16"/>
  </w:num>
  <w:num w:numId="17">
    <w:abstractNumId w:val="19"/>
  </w:num>
  <w:num w:numId="18">
    <w:abstractNumId w:val="26"/>
  </w:num>
  <w:num w:numId="19">
    <w:abstractNumId w:val="32"/>
  </w:num>
  <w:num w:numId="20">
    <w:abstractNumId w:val="37"/>
  </w:num>
  <w:num w:numId="21">
    <w:abstractNumId w:val="10"/>
  </w:num>
  <w:num w:numId="22">
    <w:abstractNumId w:val="24"/>
  </w:num>
  <w:num w:numId="23">
    <w:abstractNumId w:val="1"/>
  </w:num>
  <w:num w:numId="24">
    <w:abstractNumId w:val="36"/>
  </w:num>
  <w:num w:numId="25">
    <w:abstractNumId w:val="3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0"/>
  </w:num>
  <w:num w:numId="30">
    <w:abstractNumId w:val="23"/>
  </w:num>
  <w:num w:numId="31">
    <w:abstractNumId w:val="34"/>
  </w:num>
  <w:num w:numId="32">
    <w:abstractNumId w:val="25"/>
  </w:num>
  <w:num w:numId="33">
    <w:abstractNumId w:val="18"/>
  </w:num>
  <w:num w:numId="34">
    <w:abstractNumId w:val="14"/>
  </w:num>
  <w:num w:numId="35">
    <w:abstractNumId w:val="22"/>
  </w:num>
  <w:num w:numId="36">
    <w:abstractNumId w:val="3"/>
  </w:num>
  <w:num w:numId="37">
    <w:abstractNumId w:val="8"/>
  </w:num>
  <w:num w:numId="38">
    <w:abstractNumId w:val="28"/>
  </w:num>
  <w:num w:numId="39">
    <w:abstractNumId w:val="39"/>
  </w:num>
  <w:num w:numId="40">
    <w:abstractNumId w:val="1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426DD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6F589C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3758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6DF3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2F37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F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43173402378608?__xts__%5B0%5D=68.ARDpdhSOynP_68YCHDPPdKcTg1pkBk3DKLfRwTt66hbB3xmwij_tQINnZdbpAbuT4xMmoh9qwkxS-6-lDDpCT99W5joXMQEunrgn7wfs336pmpsnI2wBSD8nHGinBE3p_POmYjF8v5eySSluTBVxK7AMwmT8RGJT581abqixvgwuQpyXIBO1VaoqSbHP1nGk6ahOVBvBnV2db_5HVwYE1U4-bavdkfL_eunSSYAavbS75HZuRebGkaUlnHqOk79XBLbG3_wPx4-X8eRtCqHehGe9xql3FW2bqmWcwYLjZyilstuYrWrz17XDkXOt-l89y-VsuknOPFkIXKL7B4vCKqhltg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68BA2B-A9D3-4A45-995E-F0EDB093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200</cp:revision>
  <dcterms:created xsi:type="dcterms:W3CDTF">2020-03-27T02:27:00Z</dcterms:created>
  <dcterms:modified xsi:type="dcterms:W3CDTF">2020-04-21T06:46:00Z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